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C5A7" w14:textId="77777777" w:rsidR="00D728CA" w:rsidRDefault="00D728CA" w:rsidP="00D728CA">
      <w:pPr>
        <w:pStyle w:val="Kop1"/>
        <w:spacing w:line="276" w:lineRule="auto"/>
        <w:rPr>
          <w:b/>
          <w:color w:val="auto"/>
        </w:rPr>
      </w:pPr>
      <w:bookmarkStart w:id="0" w:name="_Toc515449731"/>
      <w:r w:rsidRPr="00855444">
        <w:t xml:space="preserve">Bijlage 1: voorbeeld </w:t>
      </w:r>
      <w:proofErr w:type="spellStart"/>
      <w:r w:rsidRPr="00855444">
        <w:t>contracting</w:t>
      </w:r>
      <w:proofErr w:type="spellEnd"/>
      <w:r w:rsidRPr="00855444">
        <w:t xml:space="preserve"> afspraak tussen </w:t>
      </w:r>
      <w:r>
        <w:t>BA en CMTD</w:t>
      </w:r>
      <w:bookmarkEnd w:id="0"/>
    </w:p>
    <w:p w14:paraId="0B5B4A8C" w14:textId="77777777" w:rsidR="00D728CA" w:rsidRDefault="00D728CA" w:rsidP="00D728CA">
      <w:pPr>
        <w:pStyle w:val="Default"/>
        <w:spacing w:line="276" w:lineRule="auto"/>
        <w:rPr>
          <w:b/>
          <w:color w:val="auto"/>
        </w:rPr>
      </w:pPr>
    </w:p>
    <w:p w14:paraId="48479D26" w14:textId="77777777" w:rsidR="00D728CA" w:rsidRPr="009C0495" w:rsidRDefault="00D728CA" w:rsidP="00D728CA">
      <w:pPr>
        <w:pStyle w:val="Default"/>
        <w:spacing w:line="276" w:lineRule="auto"/>
        <w:rPr>
          <w:b/>
          <w:color w:val="auto"/>
        </w:rPr>
      </w:pPr>
      <w:r w:rsidRPr="009C0495">
        <w:rPr>
          <w:b/>
          <w:color w:val="auto"/>
        </w:rPr>
        <w:t xml:space="preserve">Concept </w:t>
      </w:r>
    </w:p>
    <w:p w14:paraId="7E648ECC" w14:textId="77777777" w:rsidR="00D728CA" w:rsidRDefault="00D728CA" w:rsidP="00D728CA">
      <w:pPr>
        <w:pStyle w:val="Default"/>
        <w:spacing w:line="276" w:lineRule="auto"/>
        <w:rPr>
          <w:color w:val="auto"/>
        </w:rPr>
      </w:pPr>
    </w:p>
    <w:p w14:paraId="5B31CFF4" w14:textId="111E9AE7" w:rsidR="00D728CA" w:rsidRDefault="00D728CA" w:rsidP="00E17FDD">
      <w:pPr>
        <w:pStyle w:val="Default"/>
        <w:spacing w:line="276" w:lineRule="auto"/>
        <w:rPr>
          <w:rFonts w:ascii="Verdana" w:hAnsi="Verdana" w:cs="Verdana"/>
          <w:color w:val="auto"/>
          <w:sz w:val="22"/>
          <w:szCs w:val="22"/>
        </w:rPr>
      </w:pPr>
      <w:r>
        <w:rPr>
          <w:rFonts w:ascii="Verdana" w:hAnsi="Verdana" w:cs="Verdana"/>
          <w:b/>
          <w:bCs/>
          <w:color w:val="auto"/>
          <w:sz w:val="22"/>
          <w:szCs w:val="22"/>
        </w:rPr>
        <w:t xml:space="preserve">Overeenkomst delegatie van taken in het kader van verzuimbegeleiding van medisch adviseur/bedrijfsarts aan de casemanager van </w:t>
      </w:r>
      <w:r w:rsidR="00527A08">
        <w:rPr>
          <w:rFonts w:ascii="Verdana" w:hAnsi="Verdana" w:cs="Verdana"/>
          <w:b/>
          <w:bCs/>
          <w:color w:val="auto"/>
          <w:sz w:val="22"/>
          <w:szCs w:val="22"/>
        </w:rPr>
        <w:t xml:space="preserve">Naam Arbodienst </w:t>
      </w:r>
    </w:p>
    <w:p w14:paraId="21039B16" w14:textId="77777777" w:rsidR="00D728CA" w:rsidRDefault="00D728CA" w:rsidP="00D728CA">
      <w:pPr>
        <w:pStyle w:val="Default"/>
        <w:spacing w:line="276" w:lineRule="auto"/>
        <w:rPr>
          <w:rFonts w:ascii="Verdana" w:hAnsi="Verdana" w:cs="Verdana"/>
          <w:b/>
          <w:color w:val="auto"/>
          <w:sz w:val="20"/>
          <w:szCs w:val="20"/>
        </w:rPr>
      </w:pPr>
    </w:p>
    <w:p w14:paraId="22614D7F" w14:textId="77777777" w:rsidR="00D728CA" w:rsidRPr="00B34E47" w:rsidRDefault="00D728CA" w:rsidP="00D728CA">
      <w:pPr>
        <w:pStyle w:val="Default"/>
        <w:spacing w:line="276" w:lineRule="auto"/>
        <w:rPr>
          <w:rFonts w:ascii="Verdana" w:hAnsi="Verdana" w:cs="Verdana"/>
          <w:b/>
          <w:color w:val="auto"/>
          <w:sz w:val="20"/>
          <w:szCs w:val="20"/>
        </w:rPr>
      </w:pPr>
      <w:r w:rsidRPr="00B34E47">
        <w:rPr>
          <w:rFonts w:ascii="Verdana" w:hAnsi="Verdana" w:cs="Verdana"/>
          <w:b/>
          <w:color w:val="auto"/>
          <w:sz w:val="20"/>
          <w:szCs w:val="20"/>
        </w:rPr>
        <w:t>Partijen:</w:t>
      </w:r>
    </w:p>
    <w:p w14:paraId="09E6C4F3" w14:textId="77777777" w:rsidR="00D728CA" w:rsidRPr="00B34E47" w:rsidRDefault="00D728CA" w:rsidP="00D728CA">
      <w:pPr>
        <w:pStyle w:val="Default"/>
        <w:spacing w:line="276" w:lineRule="auto"/>
        <w:rPr>
          <w:rFonts w:ascii="Verdana" w:hAnsi="Verdana" w:cs="Verdana"/>
          <w:color w:val="auto"/>
          <w:sz w:val="20"/>
          <w:szCs w:val="20"/>
        </w:rPr>
      </w:pPr>
    </w:p>
    <w:p w14:paraId="751E6083" w14:textId="4C72EB00" w:rsidR="00D728CA" w:rsidRPr="00B34E47" w:rsidRDefault="00E17FDD" w:rsidP="00D728CA">
      <w:pPr>
        <w:pStyle w:val="Default"/>
        <w:numPr>
          <w:ilvl w:val="0"/>
          <w:numId w:val="2"/>
        </w:numPr>
        <w:spacing w:line="276" w:lineRule="auto"/>
        <w:rPr>
          <w:rFonts w:ascii="Verdana" w:hAnsi="Verdana" w:cs="Verdana"/>
          <w:color w:val="auto"/>
          <w:sz w:val="20"/>
          <w:szCs w:val="20"/>
        </w:rPr>
      </w:pPr>
      <w:r>
        <w:rPr>
          <w:rFonts w:ascii="Verdana" w:hAnsi="Verdana" w:cs="Verdana"/>
          <w:color w:val="auto"/>
          <w:sz w:val="20"/>
          <w:szCs w:val="20"/>
        </w:rPr>
        <w:t>Naam Arbodienst</w:t>
      </w:r>
      <w:r w:rsidR="00D728CA" w:rsidRPr="00B34E47">
        <w:rPr>
          <w:rFonts w:ascii="Verdana" w:hAnsi="Verdana" w:cs="Verdana"/>
          <w:color w:val="auto"/>
          <w:sz w:val="20"/>
          <w:szCs w:val="20"/>
        </w:rPr>
        <w:t xml:space="preserve">, gevestigd en kantoorhoudende aan </w:t>
      </w:r>
      <w:r>
        <w:rPr>
          <w:rFonts w:ascii="Verdana" w:hAnsi="Verdana" w:cs="Verdana"/>
          <w:color w:val="auto"/>
          <w:sz w:val="20"/>
          <w:szCs w:val="20"/>
        </w:rPr>
        <w:t>…</w:t>
      </w:r>
      <w:r w:rsidR="00D728CA" w:rsidRPr="00B34E47">
        <w:rPr>
          <w:rFonts w:ascii="Verdana" w:hAnsi="Verdana" w:cs="Verdana"/>
          <w:color w:val="auto"/>
          <w:sz w:val="20"/>
          <w:szCs w:val="20"/>
        </w:rPr>
        <w:t xml:space="preserve">, vertegenwoordigd door </w:t>
      </w:r>
      <w:r>
        <w:rPr>
          <w:rFonts w:ascii="Verdana" w:hAnsi="Verdana" w:cs="Verdana"/>
          <w:color w:val="auto"/>
          <w:sz w:val="20"/>
          <w:szCs w:val="20"/>
        </w:rPr>
        <w:t>………….</w:t>
      </w:r>
      <w:r w:rsidR="00D728CA" w:rsidRPr="00B34E47">
        <w:rPr>
          <w:rFonts w:ascii="Verdana" w:hAnsi="Verdana" w:cs="Verdana"/>
          <w:color w:val="auto"/>
          <w:sz w:val="20"/>
          <w:szCs w:val="20"/>
        </w:rPr>
        <w:t xml:space="preserve">, hierna te noemen </w:t>
      </w:r>
      <w:r>
        <w:rPr>
          <w:rFonts w:ascii="Verdana" w:hAnsi="Verdana" w:cs="Verdana"/>
          <w:color w:val="auto"/>
          <w:sz w:val="20"/>
          <w:szCs w:val="20"/>
        </w:rPr>
        <w:t>…</w:t>
      </w:r>
    </w:p>
    <w:p w14:paraId="2969714F" w14:textId="77777777" w:rsidR="00D728CA" w:rsidRPr="00B34E47" w:rsidRDefault="00D728CA" w:rsidP="00D728CA">
      <w:pPr>
        <w:pStyle w:val="Default"/>
        <w:spacing w:line="276" w:lineRule="auto"/>
        <w:ind w:left="720"/>
        <w:rPr>
          <w:rFonts w:ascii="Verdana" w:hAnsi="Verdana" w:cs="Verdana"/>
          <w:color w:val="auto"/>
          <w:sz w:val="20"/>
          <w:szCs w:val="20"/>
        </w:rPr>
      </w:pPr>
    </w:p>
    <w:p w14:paraId="4D2CB6F2" w14:textId="77777777" w:rsidR="00D728CA" w:rsidRPr="00B34E47" w:rsidRDefault="00D728CA" w:rsidP="00D728CA">
      <w:pPr>
        <w:pStyle w:val="Default"/>
        <w:numPr>
          <w:ilvl w:val="0"/>
          <w:numId w:val="2"/>
        </w:numPr>
        <w:spacing w:line="276" w:lineRule="auto"/>
        <w:rPr>
          <w:rFonts w:ascii="Verdana" w:hAnsi="Verdana" w:cs="Verdana"/>
          <w:color w:val="auto"/>
          <w:sz w:val="20"/>
          <w:szCs w:val="20"/>
        </w:rPr>
      </w:pPr>
      <w:r>
        <w:rPr>
          <w:rFonts w:ascii="Verdana" w:hAnsi="Verdana" w:cs="Verdana"/>
          <w:color w:val="auto"/>
          <w:sz w:val="20"/>
          <w:szCs w:val="20"/>
        </w:rPr>
        <w:t xml:space="preserve"> …………….</w:t>
      </w:r>
      <w:r w:rsidRPr="00B34E47">
        <w:rPr>
          <w:rFonts w:ascii="Verdana" w:hAnsi="Verdana" w:cs="Verdana"/>
          <w:color w:val="auto"/>
          <w:sz w:val="20"/>
          <w:szCs w:val="20"/>
        </w:rPr>
        <w:t xml:space="preserve">, onafhankelijk werkend bedrijfsarts, gevestigd en kantoorhoudende aan </w:t>
      </w:r>
      <w:r>
        <w:rPr>
          <w:rFonts w:ascii="Verdana" w:hAnsi="Verdana" w:cs="Verdana"/>
          <w:color w:val="auto"/>
          <w:sz w:val="20"/>
          <w:szCs w:val="20"/>
        </w:rPr>
        <w:t>…………………….</w:t>
      </w:r>
      <w:r w:rsidRPr="00B34E47">
        <w:rPr>
          <w:rFonts w:ascii="Verdana" w:hAnsi="Verdana" w:cs="Verdana"/>
          <w:color w:val="auto"/>
          <w:sz w:val="20"/>
          <w:szCs w:val="20"/>
        </w:rPr>
        <w:t xml:space="preserve">, hierna te noemen </w:t>
      </w:r>
      <w:r>
        <w:rPr>
          <w:rFonts w:ascii="Verdana" w:hAnsi="Verdana" w:cs="Verdana"/>
          <w:color w:val="auto"/>
          <w:sz w:val="20"/>
          <w:szCs w:val="20"/>
        </w:rPr>
        <w:t>medisch adviseur</w:t>
      </w:r>
      <w:r w:rsidRPr="00B34E47">
        <w:rPr>
          <w:rFonts w:ascii="Verdana" w:hAnsi="Verdana" w:cs="Verdana"/>
          <w:color w:val="auto"/>
          <w:sz w:val="20"/>
          <w:szCs w:val="20"/>
        </w:rPr>
        <w:t xml:space="preserve"> en</w:t>
      </w:r>
    </w:p>
    <w:p w14:paraId="4773342F" w14:textId="77777777" w:rsidR="00D728CA" w:rsidRPr="00B34E47" w:rsidRDefault="00D728CA" w:rsidP="00D728CA">
      <w:pPr>
        <w:pStyle w:val="Lijstalinea"/>
        <w:spacing w:line="276" w:lineRule="auto"/>
        <w:rPr>
          <w:rFonts w:ascii="Verdana" w:hAnsi="Verdana" w:cs="Verdana"/>
          <w:sz w:val="20"/>
          <w:szCs w:val="20"/>
        </w:rPr>
      </w:pPr>
    </w:p>
    <w:p w14:paraId="29A5D9D9" w14:textId="77777777" w:rsidR="00D728CA" w:rsidRPr="00B34E47" w:rsidRDefault="00D728CA" w:rsidP="00D728CA">
      <w:pPr>
        <w:pStyle w:val="Default"/>
        <w:numPr>
          <w:ilvl w:val="0"/>
          <w:numId w:val="2"/>
        </w:numPr>
        <w:spacing w:line="276" w:lineRule="auto"/>
        <w:rPr>
          <w:rFonts w:ascii="Verdana" w:hAnsi="Verdana" w:cs="Verdana"/>
          <w:color w:val="auto"/>
          <w:sz w:val="20"/>
          <w:szCs w:val="20"/>
        </w:rPr>
      </w:pPr>
      <w:r>
        <w:rPr>
          <w:rFonts w:ascii="Verdana" w:hAnsi="Verdana" w:cs="Verdana"/>
          <w:color w:val="auto"/>
          <w:sz w:val="20"/>
          <w:szCs w:val="20"/>
        </w:rPr>
        <w:t>…………………….</w:t>
      </w:r>
      <w:r w:rsidRPr="00B34E47">
        <w:rPr>
          <w:rFonts w:ascii="Verdana" w:hAnsi="Verdana" w:cs="Verdana"/>
          <w:color w:val="auto"/>
          <w:sz w:val="20"/>
          <w:szCs w:val="20"/>
        </w:rPr>
        <w:t xml:space="preserve"> als casemanager werkzaam bij</w:t>
      </w:r>
      <w:r>
        <w:rPr>
          <w:rFonts w:ascii="Verdana" w:hAnsi="Verdana" w:cs="Verdana"/>
          <w:color w:val="auto"/>
          <w:sz w:val="20"/>
          <w:szCs w:val="20"/>
        </w:rPr>
        <w:t xml:space="preserve"> ………………</w:t>
      </w:r>
      <w:r w:rsidRPr="00B34E47">
        <w:rPr>
          <w:rFonts w:ascii="Verdana" w:hAnsi="Verdana" w:cs="Verdana"/>
          <w:color w:val="auto"/>
          <w:sz w:val="20"/>
          <w:szCs w:val="20"/>
        </w:rPr>
        <w:t>, hierna te noemen ‘Casemanager</w:t>
      </w:r>
      <w:r>
        <w:rPr>
          <w:rFonts w:ascii="Verdana" w:hAnsi="Verdana" w:cs="Verdana"/>
          <w:color w:val="auto"/>
          <w:sz w:val="20"/>
          <w:szCs w:val="20"/>
        </w:rPr>
        <w:t xml:space="preserve"> Taakdelegatie, afgekort CMTD</w:t>
      </w:r>
      <w:r w:rsidRPr="00B34E47">
        <w:rPr>
          <w:rFonts w:ascii="Verdana" w:hAnsi="Verdana" w:cs="Verdana"/>
          <w:color w:val="auto"/>
          <w:sz w:val="20"/>
          <w:szCs w:val="20"/>
        </w:rPr>
        <w:t xml:space="preserve">’. </w:t>
      </w:r>
    </w:p>
    <w:p w14:paraId="5AA32D73" w14:textId="77777777" w:rsidR="00D728CA" w:rsidRDefault="00D728CA" w:rsidP="00D728CA">
      <w:pPr>
        <w:pStyle w:val="Lijstalinea"/>
        <w:spacing w:line="276" w:lineRule="auto"/>
        <w:rPr>
          <w:rFonts w:ascii="Verdana" w:hAnsi="Verdana" w:cs="Verdana"/>
        </w:rPr>
      </w:pPr>
    </w:p>
    <w:p w14:paraId="411389E4" w14:textId="77777777" w:rsidR="00D728CA" w:rsidRDefault="00D728CA" w:rsidP="00D728CA">
      <w:pPr>
        <w:pStyle w:val="Default"/>
        <w:spacing w:line="276" w:lineRule="auto"/>
        <w:rPr>
          <w:rFonts w:ascii="Verdana" w:hAnsi="Verdana" w:cs="Verdana"/>
          <w:b/>
          <w:bCs/>
          <w:color w:val="auto"/>
          <w:sz w:val="18"/>
          <w:szCs w:val="18"/>
        </w:rPr>
      </w:pPr>
      <w:r>
        <w:rPr>
          <w:rFonts w:ascii="Verdana" w:hAnsi="Verdana" w:cs="Verdana"/>
          <w:b/>
          <w:bCs/>
          <w:color w:val="auto"/>
          <w:sz w:val="18"/>
          <w:szCs w:val="18"/>
        </w:rPr>
        <w:t>Overwegingen:</w:t>
      </w:r>
    </w:p>
    <w:p w14:paraId="259DC5FF" w14:textId="77777777" w:rsidR="00D728CA" w:rsidRDefault="00D728CA" w:rsidP="00D728CA">
      <w:pPr>
        <w:pStyle w:val="Default"/>
        <w:spacing w:line="276" w:lineRule="auto"/>
        <w:rPr>
          <w:rFonts w:ascii="Verdana" w:hAnsi="Verdana" w:cs="Verdana"/>
          <w:b/>
          <w:bCs/>
          <w:color w:val="auto"/>
          <w:sz w:val="18"/>
          <w:szCs w:val="18"/>
        </w:rPr>
      </w:pPr>
    </w:p>
    <w:p w14:paraId="30C19D22" w14:textId="77777777" w:rsidR="00D728CA" w:rsidRDefault="00D728CA" w:rsidP="00D728CA">
      <w:pPr>
        <w:pStyle w:val="Default"/>
        <w:spacing w:line="276" w:lineRule="auto"/>
        <w:rPr>
          <w:rFonts w:ascii="Verdana" w:hAnsi="Verdana" w:cs="Verdana"/>
          <w:color w:val="auto"/>
          <w:sz w:val="18"/>
          <w:szCs w:val="18"/>
        </w:rPr>
      </w:pPr>
      <w:r>
        <w:rPr>
          <w:rFonts w:ascii="Verdana" w:hAnsi="Verdana" w:cs="Verdana"/>
          <w:color w:val="auto"/>
          <w:sz w:val="18"/>
          <w:szCs w:val="18"/>
        </w:rPr>
        <w:t>De Arbeidsomstandighedenwet en WIA stellen dat de werkgever zich bij het uitvoeren van de taken in het kader van de verzuimbegeleiding en re-integratie laat bijstaan door “</w:t>
      </w:r>
      <w:r>
        <w:rPr>
          <w:rFonts w:ascii="Verdana" w:hAnsi="Verdana" w:cs="Verdana"/>
          <w:i/>
          <w:iCs/>
          <w:color w:val="auto"/>
          <w:sz w:val="18"/>
          <w:szCs w:val="18"/>
        </w:rPr>
        <w:t>een bedrijfsarts of een arbodienst</w:t>
      </w:r>
      <w:r>
        <w:rPr>
          <w:rFonts w:ascii="Verdana" w:hAnsi="Verdana" w:cs="Verdana"/>
          <w:color w:val="auto"/>
          <w:sz w:val="18"/>
          <w:szCs w:val="18"/>
        </w:rPr>
        <w:t xml:space="preserve">”. Het Arbeidsomstandighedenbesluit stelt dat bij de taken in het kader van de ziekteverzuimbegeleiding de bijstand aan de werkgever wordt verleend door een bedrijfsarts. Waar een werkgever kiest voor bijstand door een arbodienst, zal deze arbodienst de bijstand door een bedrijfsarts dienen te laten verrichten. Geschiedt de begeleiding binnen de arbodienst feitelijk door anderen dan geschiedt deze op basis van delegatie van verzuimbegeleidingstaken onder verantwoordelijkheid van de bedrijfsarts. </w:t>
      </w:r>
    </w:p>
    <w:p w14:paraId="0EB5DE7F" w14:textId="77777777" w:rsidR="00D728CA" w:rsidRDefault="00D728CA" w:rsidP="00D728CA">
      <w:pPr>
        <w:pStyle w:val="Default"/>
        <w:spacing w:line="276" w:lineRule="auto"/>
        <w:rPr>
          <w:rFonts w:ascii="Verdana" w:hAnsi="Verdana" w:cs="Verdana"/>
          <w:color w:val="auto"/>
          <w:sz w:val="18"/>
          <w:szCs w:val="18"/>
        </w:rPr>
      </w:pPr>
    </w:p>
    <w:p w14:paraId="72256A00" w14:textId="77777777" w:rsidR="00D728CA" w:rsidRDefault="00D728CA" w:rsidP="00D728CA">
      <w:pPr>
        <w:pStyle w:val="Default"/>
        <w:spacing w:line="276" w:lineRule="auto"/>
        <w:rPr>
          <w:rFonts w:ascii="Verdana" w:hAnsi="Verdana" w:cs="Verdana"/>
          <w:color w:val="auto"/>
          <w:sz w:val="18"/>
          <w:szCs w:val="18"/>
        </w:rPr>
      </w:pPr>
      <w:r>
        <w:rPr>
          <w:rFonts w:ascii="Verdana" w:hAnsi="Verdana" w:cs="Verdana"/>
          <w:color w:val="auto"/>
          <w:sz w:val="18"/>
          <w:szCs w:val="18"/>
        </w:rPr>
        <w:t xml:space="preserve">Delegatie van taken moet aan de navolgende randvoorwaarden voldoen </w:t>
      </w:r>
      <w:r w:rsidRPr="00126420">
        <w:rPr>
          <w:rFonts w:ascii="Verdana" w:hAnsi="Verdana" w:cs="Verdana"/>
          <w:i/>
          <w:color w:val="auto"/>
          <w:sz w:val="18"/>
          <w:szCs w:val="18"/>
        </w:rPr>
        <w:t>(p.26 AP Beleidsregels de Zieke werknemer)</w:t>
      </w:r>
      <w:r>
        <w:rPr>
          <w:rFonts w:ascii="Verdana" w:hAnsi="Verdana" w:cs="Verdana"/>
          <w:color w:val="auto"/>
          <w:sz w:val="18"/>
          <w:szCs w:val="18"/>
        </w:rPr>
        <w:t xml:space="preserve">: </w:t>
      </w:r>
    </w:p>
    <w:p w14:paraId="2060873A" w14:textId="77777777" w:rsidR="00D728CA" w:rsidRDefault="00D728CA" w:rsidP="00D728CA">
      <w:pPr>
        <w:pStyle w:val="Default"/>
        <w:numPr>
          <w:ilvl w:val="0"/>
          <w:numId w:val="1"/>
        </w:numPr>
        <w:spacing w:line="276" w:lineRule="auto"/>
        <w:rPr>
          <w:rFonts w:ascii="Verdana" w:hAnsi="Verdana" w:cs="Verdana"/>
          <w:color w:val="auto"/>
          <w:sz w:val="18"/>
          <w:szCs w:val="18"/>
        </w:rPr>
      </w:pPr>
      <w:r>
        <w:rPr>
          <w:rFonts w:ascii="Verdana" w:hAnsi="Verdana" w:cs="Verdana"/>
          <w:color w:val="auto"/>
          <w:sz w:val="18"/>
          <w:szCs w:val="18"/>
        </w:rPr>
        <w:t xml:space="preserve">De gedelegeerde moet voldoende zijn opgeleid en aantoonbaar bekwaam zijn in de uitoefening van de taak. </w:t>
      </w:r>
    </w:p>
    <w:p w14:paraId="32306E0C" w14:textId="77777777" w:rsidR="00D728CA" w:rsidRDefault="00D728CA" w:rsidP="00D728CA">
      <w:pPr>
        <w:pStyle w:val="Default"/>
        <w:spacing w:line="276" w:lineRule="auto"/>
        <w:rPr>
          <w:rFonts w:ascii="Verdana" w:hAnsi="Verdana" w:cs="Verdana"/>
          <w:color w:val="auto"/>
          <w:sz w:val="18"/>
          <w:szCs w:val="18"/>
        </w:rPr>
      </w:pPr>
    </w:p>
    <w:p w14:paraId="06FAA21F" w14:textId="77777777" w:rsidR="00D728CA" w:rsidRDefault="00D728CA" w:rsidP="00D728CA">
      <w:pPr>
        <w:pStyle w:val="Default"/>
        <w:numPr>
          <w:ilvl w:val="0"/>
          <w:numId w:val="1"/>
        </w:numPr>
        <w:spacing w:line="276" w:lineRule="auto"/>
        <w:rPr>
          <w:rFonts w:ascii="Verdana" w:hAnsi="Verdana" w:cs="Verdana"/>
          <w:color w:val="auto"/>
          <w:sz w:val="18"/>
          <w:szCs w:val="18"/>
        </w:rPr>
      </w:pPr>
      <w:r>
        <w:rPr>
          <w:rFonts w:ascii="Verdana" w:hAnsi="Verdana" w:cs="Verdana"/>
          <w:color w:val="auto"/>
          <w:sz w:val="18"/>
          <w:szCs w:val="18"/>
        </w:rPr>
        <w:t xml:space="preserve">De bedrijfsarts moet zich in de praktijk hebben overtuigd van de bekwaamheid, dat wil zeggen de kennis en vaardigheden van de gedelegeerde. </w:t>
      </w:r>
    </w:p>
    <w:p w14:paraId="582A37FB" w14:textId="77777777" w:rsidR="00D728CA" w:rsidRDefault="00D728CA" w:rsidP="00D728CA">
      <w:pPr>
        <w:pStyle w:val="Default"/>
        <w:spacing w:line="276" w:lineRule="auto"/>
        <w:rPr>
          <w:rFonts w:ascii="Verdana" w:hAnsi="Verdana" w:cs="Verdana"/>
          <w:color w:val="auto"/>
          <w:sz w:val="18"/>
          <w:szCs w:val="18"/>
        </w:rPr>
      </w:pPr>
    </w:p>
    <w:p w14:paraId="66B28547" w14:textId="4ADEFCF3" w:rsidR="00D728CA" w:rsidRDefault="003C16BD" w:rsidP="00D728CA">
      <w:pPr>
        <w:pStyle w:val="Default"/>
        <w:numPr>
          <w:ilvl w:val="0"/>
          <w:numId w:val="1"/>
        </w:numPr>
        <w:spacing w:line="276" w:lineRule="auto"/>
        <w:rPr>
          <w:rFonts w:ascii="Verdana" w:hAnsi="Verdana" w:cs="Verdana"/>
          <w:color w:val="auto"/>
          <w:sz w:val="18"/>
          <w:szCs w:val="18"/>
        </w:rPr>
      </w:pPr>
      <w:r>
        <w:rPr>
          <w:rFonts w:ascii="Verdana" w:hAnsi="Verdana" w:cs="Verdana"/>
          <w:color w:val="auto"/>
          <w:sz w:val="18"/>
          <w:szCs w:val="18"/>
        </w:rPr>
        <w:t>I</w:t>
      </w:r>
      <w:r w:rsidR="00D728CA">
        <w:rPr>
          <w:rFonts w:ascii="Verdana" w:hAnsi="Verdana" w:cs="Verdana"/>
          <w:color w:val="auto"/>
          <w:sz w:val="18"/>
          <w:szCs w:val="18"/>
        </w:rPr>
        <w:t xml:space="preserve">n functiegerichte protocollen dient te zijn omschreven, welke taken de gedelegeerde bevoegd is uit te voeren en welke niet. </w:t>
      </w:r>
    </w:p>
    <w:p w14:paraId="69AFE09D" w14:textId="77777777" w:rsidR="00D728CA" w:rsidRDefault="00D728CA" w:rsidP="00D728CA">
      <w:pPr>
        <w:pStyle w:val="Default"/>
        <w:spacing w:line="276" w:lineRule="auto"/>
        <w:rPr>
          <w:rFonts w:ascii="Verdana" w:hAnsi="Verdana" w:cs="Verdana"/>
          <w:color w:val="auto"/>
          <w:sz w:val="18"/>
          <w:szCs w:val="18"/>
        </w:rPr>
      </w:pPr>
    </w:p>
    <w:p w14:paraId="1B48CF7D" w14:textId="77777777" w:rsidR="00D728CA" w:rsidRDefault="00D728CA" w:rsidP="00D728CA">
      <w:pPr>
        <w:pStyle w:val="Default"/>
        <w:numPr>
          <w:ilvl w:val="0"/>
          <w:numId w:val="1"/>
        </w:numPr>
        <w:spacing w:line="276" w:lineRule="auto"/>
        <w:rPr>
          <w:rFonts w:ascii="Verdana" w:hAnsi="Verdana" w:cs="Verdana"/>
          <w:color w:val="auto"/>
          <w:sz w:val="18"/>
          <w:szCs w:val="18"/>
        </w:rPr>
      </w:pPr>
      <w:r>
        <w:rPr>
          <w:rFonts w:ascii="Verdana" w:hAnsi="Verdana" w:cs="Verdana"/>
          <w:color w:val="auto"/>
          <w:sz w:val="18"/>
          <w:szCs w:val="18"/>
        </w:rPr>
        <w:t xml:space="preserve">Er dient structureel overleg plaats te vinden tussen gedelegeerde en bedrijfsarts. </w:t>
      </w:r>
    </w:p>
    <w:p w14:paraId="534CA9D4" w14:textId="77777777" w:rsidR="00D728CA" w:rsidRDefault="00D728CA" w:rsidP="00D728CA">
      <w:pPr>
        <w:pStyle w:val="Default"/>
        <w:spacing w:line="276" w:lineRule="auto"/>
        <w:rPr>
          <w:rFonts w:ascii="Verdana" w:hAnsi="Verdana" w:cs="Verdana"/>
          <w:color w:val="auto"/>
          <w:sz w:val="18"/>
          <w:szCs w:val="18"/>
        </w:rPr>
      </w:pPr>
    </w:p>
    <w:p w14:paraId="3F1C056E" w14:textId="77777777" w:rsidR="00D728CA" w:rsidRDefault="00D728CA" w:rsidP="00D728CA">
      <w:pPr>
        <w:pStyle w:val="Default"/>
        <w:numPr>
          <w:ilvl w:val="0"/>
          <w:numId w:val="1"/>
        </w:numPr>
        <w:spacing w:line="276" w:lineRule="auto"/>
        <w:rPr>
          <w:rFonts w:ascii="Verdana" w:hAnsi="Verdana" w:cs="Verdana"/>
          <w:color w:val="auto"/>
          <w:sz w:val="18"/>
          <w:szCs w:val="18"/>
        </w:rPr>
      </w:pPr>
      <w:r>
        <w:rPr>
          <w:rFonts w:ascii="Verdana" w:hAnsi="Verdana" w:cs="Verdana"/>
          <w:color w:val="auto"/>
          <w:sz w:val="18"/>
          <w:szCs w:val="18"/>
        </w:rPr>
        <w:t xml:space="preserve">Overleg, toetsing en overname van de behandeling van het geval door de bedrijfsarts dienen altijd mogelijk te zijn. Bij niet BIG gedelegeerden moet overname als regel binnen twee werkdagen kunnen plaatsvinden. </w:t>
      </w:r>
    </w:p>
    <w:p w14:paraId="31091784" w14:textId="77777777" w:rsidR="00D728CA" w:rsidRDefault="00D728CA" w:rsidP="00D728CA">
      <w:pPr>
        <w:pStyle w:val="Default"/>
        <w:spacing w:line="276" w:lineRule="auto"/>
        <w:rPr>
          <w:rFonts w:ascii="Verdana" w:hAnsi="Verdana" w:cs="Verdana"/>
          <w:color w:val="auto"/>
          <w:sz w:val="18"/>
          <w:szCs w:val="18"/>
        </w:rPr>
      </w:pPr>
    </w:p>
    <w:p w14:paraId="44D7F287" w14:textId="77777777" w:rsidR="00D728CA" w:rsidRDefault="00D728CA" w:rsidP="00D728CA">
      <w:pPr>
        <w:pStyle w:val="Default"/>
        <w:numPr>
          <w:ilvl w:val="0"/>
          <w:numId w:val="1"/>
        </w:numPr>
        <w:spacing w:line="276" w:lineRule="auto"/>
        <w:rPr>
          <w:rFonts w:ascii="Verdana" w:hAnsi="Verdana" w:cs="Verdana"/>
          <w:color w:val="auto"/>
          <w:sz w:val="18"/>
          <w:szCs w:val="18"/>
        </w:rPr>
      </w:pPr>
      <w:r>
        <w:rPr>
          <w:rFonts w:ascii="Verdana" w:hAnsi="Verdana" w:cs="Verdana"/>
          <w:color w:val="auto"/>
          <w:sz w:val="18"/>
          <w:szCs w:val="18"/>
        </w:rPr>
        <w:lastRenderedPageBreak/>
        <w:t xml:space="preserve">De werknemer moet in begrijpelijke termen worden ingelicht over het delegeren van onderdelen van de verzuimbegeleiding, de eindverantwoordelijkheid van de bedrijfsarts en de mogelijkheid de bedrijfsarts te consulteren. </w:t>
      </w:r>
    </w:p>
    <w:p w14:paraId="2B7FFB23" w14:textId="77777777" w:rsidR="00D728CA" w:rsidRDefault="00D728CA" w:rsidP="00D728CA">
      <w:pPr>
        <w:pStyle w:val="Default"/>
        <w:spacing w:line="276" w:lineRule="auto"/>
        <w:rPr>
          <w:rFonts w:ascii="Verdana" w:hAnsi="Verdana" w:cs="Verdana"/>
          <w:color w:val="auto"/>
          <w:sz w:val="18"/>
          <w:szCs w:val="18"/>
        </w:rPr>
      </w:pPr>
    </w:p>
    <w:p w14:paraId="67D23C3D" w14:textId="77777777" w:rsidR="00D728CA" w:rsidRDefault="00D728CA" w:rsidP="00D728CA">
      <w:pPr>
        <w:pStyle w:val="Default"/>
        <w:spacing w:line="276" w:lineRule="auto"/>
        <w:rPr>
          <w:rFonts w:ascii="Verdana" w:hAnsi="Verdana" w:cs="Verdana"/>
          <w:color w:val="auto"/>
          <w:sz w:val="18"/>
          <w:szCs w:val="18"/>
        </w:rPr>
      </w:pPr>
      <w:r>
        <w:rPr>
          <w:rFonts w:ascii="Verdana" w:hAnsi="Verdana" w:cs="Verdana"/>
          <w:color w:val="auto"/>
          <w:sz w:val="18"/>
          <w:szCs w:val="18"/>
        </w:rPr>
        <w:t>Deze voorwaarden zijn gebaseerd op tuchtrechtelijke jurisprudentie over delegatie van taken tussen huisarts en doktersassistente en vastgelegd in een officieel verenigingsstandpunt van de NVAB (zie ook: ‘Leidraad Casemanagement bij ziekteverzuimbegeleiding’ en ‘Leidraad samenwerking bedrijfsarts-casemanager’). Hierdoor is het aannemelijk dat de tuchtrechter deze criteria bij tuchtrechtelijke toetsing van de verantwoordelijkheid van de bedrijfsarts op basis van delegatie verricht handelen tot uitgangspunt zal nemen.</w:t>
      </w:r>
    </w:p>
    <w:p w14:paraId="075DD7CA" w14:textId="77777777" w:rsidR="00D728CA" w:rsidRDefault="00D728CA" w:rsidP="00D728CA">
      <w:pPr>
        <w:pStyle w:val="Default"/>
        <w:spacing w:line="276" w:lineRule="auto"/>
        <w:rPr>
          <w:rFonts w:ascii="Verdana" w:hAnsi="Verdana" w:cs="Verdana"/>
          <w:color w:val="auto"/>
          <w:sz w:val="18"/>
          <w:szCs w:val="18"/>
        </w:rPr>
      </w:pPr>
    </w:p>
    <w:p w14:paraId="362C1BE0" w14:textId="77777777" w:rsidR="00D728CA" w:rsidRDefault="00D728CA" w:rsidP="00D728CA">
      <w:pPr>
        <w:pStyle w:val="Default"/>
        <w:spacing w:line="276" w:lineRule="auto"/>
        <w:rPr>
          <w:rFonts w:ascii="Verdana" w:hAnsi="Verdana" w:cs="Verdana"/>
          <w:color w:val="auto"/>
          <w:sz w:val="18"/>
          <w:szCs w:val="18"/>
        </w:rPr>
      </w:pPr>
      <w:r>
        <w:rPr>
          <w:rFonts w:ascii="Verdana" w:hAnsi="Verdana" w:cs="Verdana"/>
          <w:color w:val="auto"/>
          <w:sz w:val="18"/>
          <w:szCs w:val="18"/>
        </w:rPr>
        <w:t xml:space="preserve"> </w:t>
      </w:r>
    </w:p>
    <w:p w14:paraId="553642C1" w14:textId="77777777" w:rsidR="00D728CA" w:rsidRDefault="00D728CA" w:rsidP="00D728CA">
      <w:pPr>
        <w:pStyle w:val="Default"/>
        <w:spacing w:line="276" w:lineRule="auto"/>
        <w:rPr>
          <w:rFonts w:ascii="Verdana" w:hAnsi="Verdana" w:cs="Verdana"/>
          <w:b/>
          <w:bCs/>
          <w:color w:val="auto"/>
          <w:sz w:val="18"/>
          <w:szCs w:val="18"/>
        </w:rPr>
      </w:pPr>
    </w:p>
    <w:p w14:paraId="1DABD2E9" w14:textId="77777777" w:rsidR="00D728CA" w:rsidRDefault="00D728CA" w:rsidP="00D728CA">
      <w:pPr>
        <w:pStyle w:val="Default"/>
        <w:spacing w:line="276" w:lineRule="auto"/>
        <w:rPr>
          <w:rFonts w:ascii="Verdana" w:hAnsi="Verdana" w:cs="Verdana"/>
          <w:b/>
          <w:bCs/>
          <w:color w:val="auto"/>
          <w:sz w:val="18"/>
          <w:szCs w:val="18"/>
        </w:rPr>
      </w:pPr>
      <w:r>
        <w:rPr>
          <w:rFonts w:ascii="Verdana" w:hAnsi="Verdana" w:cs="Verdana"/>
          <w:b/>
          <w:bCs/>
          <w:color w:val="auto"/>
          <w:sz w:val="18"/>
          <w:szCs w:val="18"/>
        </w:rPr>
        <w:t>Werkafspraken:</w:t>
      </w:r>
    </w:p>
    <w:p w14:paraId="63C70497" w14:textId="77777777" w:rsidR="00D728CA" w:rsidRDefault="00D728CA" w:rsidP="00D728CA">
      <w:pPr>
        <w:pStyle w:val="Default"/>
        <w:spacing w:line="276" w:lineRule="auto"/>
        <w:rPr>
          <w:rFonts w:ascii="Verdana" w:hAnsi="Verdana" w:cs="Verdana"/>
          <w:color w:val="auto"/>
          <w:sz w:val="18"/>
          <w:szCs w:val="18"/>
        </w:rPr>
      </w:pPr>
    </w:p>
    <w:p w14:paraId="65080DCA" w14:textId="77777777" w:rsidR="00D728CA" w:rsidRDefault="00D728CA" w:rsidP="00D728CA">
      <w:pPr>
        <w:pStyle w:val="Default"/>
        <w:numPr>
          <w:ilvl w:val="0"/>
          <w:numId w:val="4"/>
        </w:numPr>
        <w:spacing w:after="47" w:line="276" w:lineRule="auto"/>
        <w:rPr>
          <w:rFonts w:ascii="Verdana" w:hAnsi="Verdana" w:cs="Verdana"/>
          <w:color w:val="auto"/>
          <w:sz w:val="18"/>
          <w:szCs w:val="18"/>
        </w:rPr>
      </w:pPr>
      <w:r>
        <w:rPr>
          <w:rFonts w:ascii="Verdana" w:hAnsi="Verdana" w:cs="Verdana"/>
          <w:color w:val="auto"/>
          <w:sz w:val="18"/>
          <w:szCs w:val="18"/>
        </w:rPr>
        <w:t xml:space="preserve">De medisch adviseur is medisch eindverantwoordelijke voor verzuimbegeleiding van arbeidsongeschikte medewerkers. </w:t>
      </w:r>
    </w:p>
    <w:p w14:paraId="0105DEAB" w14:textId="77777777" w:rsidR="00D728CA" w:rsidRDefault="00D728CA" w:rsidP="00D728CA">
      <w:pPr>
        <w:pStyle w:val="Default"/>
        <w:numPr>
          <w:ilvl w:val="0"/>
          <w:numId w:val="4"/>
        </w:numPr>
        <w:spacing w:after="47" w:line="276" w:lineRule="auto"/>
        <w:rPr>
          <w:rFonts w:ascii="Verdana" w:hAnsi="Verdana" w:cs="Verdana"/>
          <w:color w:val="auto"/>
          <w:sz w:val="18"/>
          <w:szCs w:val="18"/>
        </w:rPr>
      </w:pPr>
      <w:r>
        <w:rPr>
          <w:rFonts w:ascii="Verdana" w:hAnsi="Verdana" w:cs="Verdana"/>
          <w:color w:val="auto"/>
          <w:sz w:val="18"/>
          <w:szCs w:val="18"/>
        </w:rPr>
        <w:t xml:space="preserve">Praktische verzuimbegeleiding wordt aan de CMTD gedelegeerd. Dat houdt in dat de casemanager, afhankelijk van het contract met de werkgever, het eerste aanspreekpunt is voor de arbeidsongeschikte medewerker. </w:t>
      </w:r>
    </w:p>
    <w:p w14:paraId="593C0941" w14:textId="77777777" w:rsidR="00D728CA" w:rsidRDefault="00D728CA" w:rsidP="00D728CA">
      <w:pPr>
        <w:pStyle w:val="Default"/>
        <w:numPr>
          <w:ilvl w:val="0"/>
          <w:numId w:val="4"/>
        </w:numPr>
        <w:spacing w:line="276" w:lineRule="auto"/>
        <w:rPr>
          <w:rFonts w:ascii="Verdana" w:hAnsi="Verdana" w:cs="Verdana"/>
          <w:color w:val="auto"/>
          <w:sz w:val="18"/>
          <w:szCs w:val="18"/>
        </w:rPr>
      </w:pPr>
      <w:r>
        <w:rPr>
          <w:rFonts w:ascii="Verdana" w:hAnsi="Verdana" w:cs="Verdana"/>
          <w:color w:val="auto"/>
          <w:sz w:val="18"/>
          <w:szCs w:val="18"/>
        </w:rPr>
        <w:t xml:space="preserve">De medisch adviseur maakt de Probleemanalyse aan de hand van de door de casemanager verzamelde informatie. Wanneer de Probleemanalyse voldoet aan de eisen, wordt deze geautoriseerd (ondertekend door de medisch adviseur) en </w:t>
      </w:r>
      <w:r w:rsidRPr="00BE5946">
        <w:rPr>
          <w:rFonts w:ascii="Verdana" w:hAnsi="Verdana" w:cs="Verdana"/>
          <w:color w:val="auto"/>
          <w:sz w:val="18"/>
          <w:szCs w:val="18"/>
        </w:rPr>
        <w:t xml:space="preserve">verstuurd naar de cliënt en de opdrachtgever. Hierover wordt door de medisch adviseur een aantekening in het medisch dossier gemaakt. </w:t>
      </w:r>
    </w:p>
    <w:p w14:paraId="6F3BF939" w14:textId="43372608" w:rsidR="00D728CA" w:rsidRDefault="00D728CA" w:rsidP="00D728CA">
      <w:pPr>
        <w:pStyle w:val="Default"/>
        <w:numPr>
          <w:ilvl w:val="0"/>
          <w:numId w:val="4"/>
        </w:numPr>
        <w:spacing w:line="276" w:lineRule="auto"/>
        <w:rPr>
          <w:rFonts w:ascii="Verdana" w:hAnsi="Verdana" w:cs="Verdana"/>
          <w:color w:val="auto"/>
          <w:sz w:val="18"/>
          <w:szCs w:val="18"/>
        </w:rPr>
      </w:pPr>
      <w:r w:rsidRPr="00BE5946">
        <w:rPr>
          <w:rFonts w:ascii="Verdana" w:hAnsi="Verdana" w:cs="Verdana"/>
          <w:color w:val="auto"/>
          <w:sz w:val="18"/>
          <w:szCs w:val="18"/>
        </w:rPr>
        <w:t xml:space="preserve">De casemanager </w:t>
      </w:r>
      <w:r>
        <w:rPr>
          <w:rFonts w:ascii="Verdana" w:hAnsi="Verdana" w:cs="Verdana"/>
          <w:color w:val="auto"/>
          <w:sz w:val="18"/>
          <w:szCs w:val="18"/>
        </w:rPr>
        <w:t xml:space="preserve">taakdelegatie </w:t>
      </w:r>
      <w:r w:rsidRPr="00BE5946">
        <w:rPr>
          <w:rFonts w:ascii="Verdana" w:hAnsi="Verdana" w:cs="Verdana"/>
          <w:color w:val="auto"/>
          <w:sz w:val="18"/>
          <w:szCs w:val="18"/>
        </w:rPr>
        <w:t xml:space="preserve">legt uit bij elke eerste contact met de cliënt dat hij/zij gedelegeerde taken in opdracht </w:t>
      </w:r>
      <w:r w:rsidR="003C16BD">
        <w:rPr>
          <w:rFonts w:ascii="Verdana" w:hAnsi="Verdana" w:cs="Verdana"/>
          <w:color w:val="auto"/>
          <w:sz w:val="18"/>
          <w:szCs w:val="18"/>
        </w:rPr>
        <w:t xml:space="preserve">van </w:t>
      </w:r>
      <w:r w:rsidRPr="00BE5946">
        <w:rPr>
          <w:rFonts w:ascii="Verdana" w:hAnsi="Verdana" w:cs="Verdana"/>
          <w:color w:val="auto"/>
          <w:sz w:val="18"/>
          <w:szCs w:val="18"/>
        </w:rPr>
        <w:t xml:space="preserve">en namens </w:t>
      </w:r>
      <w:r w:rsidR="003C16BD">
        <w:rPr>
          <w:rFonts w:ascii="Verdana" w:hAnsi="Verdana" w:cs="Verdana"/>
          <w:color w:val="auto"/>
          <w:sz w:val="18"/>
          <w:szCs w:val="18"/>
        </w:rPr>
        <w:t>de</w:t>
      </w:r>
      <w:r w:rsidRPr="00BE5946">
        <w:rPr>
          <w:rFonts w:ascii="Verdana" w:hAnsi="Verdana" w:cs="Verdana"/>
          <w:color w:val="auto"/>
          <w:sz w:val="18"/>
          <w:szCs w:val="18"/>
        </w:rPr>
        <w:t xml:space="preserve"> medisch adviseur uitvoert, dat hij/zij een onafhankelijke adviseur is die zowel werkgever als werknemer adviseert, en dat een medische beoordeling, indien nodig, gedelegeerd </w:t>
      </w:r>
      <w:r w:rsidR="003C16BD">
        <w:rPr>
          <w:rFonts w:ascii="Verdana" w:hAnsi="Verdana" w:cs="Verdana"/>
          <w:color w:val="auto"/>
          <w:sz w:val="18"/>
          <w:szCs w:val="18"/>
        </w:rPr>
        <w:t xml:space="preserve">kan </w:t>
      </w:r>
      <w:r w:rsidRPr="00BE5946">
        <w:rPr>
          <w:rFonts w:ascii="Verdana" w:hAnsi="Verdana" w:cs="Verdana"/>
          <w:color w:val="auto"/>
          <w:sz w:val="18"/>
          <w:szCs w:val="18"/>
        </w:rPr>
        <w:t xml:space="preserve">worden onder verantwoordelijkheid van de medisch adviseur aan een externe bedrijfsarts. </w:t>
      </w:r>
    </w:p>
    <w:p w14:paraId="6AD4F99D" w14:textId="77777777" w:rsidR="00D728CA" w:rsidRDefault="00D728CA" w:rsidP="00D728CA">
      <w:pPr>
        <w:pStyle w:val="Default"/>
        <w:numPr>
          <w:ilvl w:val="0"/>
          <w:numId w:val="4"/>
        </w:numPr>
        <w:spacing w:line="276" w:lineRule="auto"/>
        <w:rPr>
          <w:rFonts w:ascii="Verdana" w:hAnsi="Verdana" w:cs="Verdana"/>
          <w:color w:val="auto"/>
          <w:sz w:val="18"/>
          <w:szCs w:val="18"/>
        </w:rPr>
      </w:pPr>
      <w:r w:rsidRPr="00BE5946">
        <w:rPr>
          <w:rFonts w:ascii="Verdana" w:hAnsi="Verdana" w:cs="Verdana"/>
          <w:color w:val="auto"/>
          <w:sz w:val="18"/>
          <w:szCs w:val="18"/>
        </w:rPr>
        <w:t xml:space="preserve">In het geval van onduidelijkheid over de medische situatie of op verzoek van cliënt gaat de medisch adviseur zo spoedig mogelijk (binnen 2 werkdagen) de cliënt telefonisch benaderen. </w:t>
      </w:r>
    </w:p>
    <w:p w14:paraId="0778EA42" w14:textId="77777777" w:rsidR="00D728CA" w:rsidRDefault="00D728CA" w:rsidP="00D728CA">
      <w:pPr>
        <w:pStyle w:val="Default"/>
        <w:numPr>
          <w:ilvl w:val="0"/>
          <w:numId w:val="4"/>
        </w:numPr>
        <w:spacing w:line="276" w:lineRule="auto"/>
        <w:rPr>
          <w:rFonts w:ascii="Verdana" w:hAnsi="Verdana" w:cs="Verdana"/>
          <w:color w:val="auto"/>
          <w:sz w:val="18"/>
          <w:szCs w:val="18"/>
        </w:rPr>
      </w:pPr>
      <w:r w:rsidRPr="00BE5946">
        <w:rPr>
          <w:rFonts w:ascii="Verdana" w:hAnsi="Verdana" w:cs="Verdana"/>
          <w:color w:val="auto"/>
          <w:sz w:val="18"/>
          <w:szCs w:val="18"/>
        </w:rPr>
        <w:t>De cliënt heeft in het kader van verzuimbegeleiding het recht een bedrijfsarts te consulteren. De casemanager</w:t>
      </w:r>
      <w:r>
        <w:rPr>
          <w:rFonts w:ascii="Verdana" w:hAnsi="Verdana" w:cs="Verdana"/>
          <w:color w:val="auto"/>
          <w:sz w:val="18"/>
          <w:szCs w:val="18"/>
        </w:rPr>
        <w:t xml:space="preserve"> taakdelegatie</w:t>
      </w:r>
      <w:r w:rsidRPr="00BE5946">
        <w:rPr>
          <w:rFonts w:ascii="Verdana" w:hAnsi="Verdana" w:cs="Verdana"/>
          <w:color w:val="auto"/>
          <w:sz w:val="18"/>
          <w:szCs w:val="18"/>
        </w:rPr>
        <w:t xml:space="preserve"> dient deze wens te honoreren en direct een afspraak bij een bedrijfsarts te maken. </w:t>
      </w:r>
    </w:p>
    <w:p w14:paraId="44BFA0F2" w14:textId="77777777" w:rsidR="00D728CA" w:rsidRDefault="00D728CA" w:rsidP="00D728CA">
      <w:pPr>
        <w:pStyle w:val="Default"/>
        <w:numPr>
          <w:ilvl w:val="0"/>
          <w:numId w:val="4"/>
        </w:numPr>
        <w:spacing w:line="276" w:lineRule="auto"/>
        <w:rPr>
          <w:rFonts w:ascii="Verdana" w:hAnsi="Verdana" w:cs="Verdana"/>
          <w:color w:val="auto"/>
          <w:sz w:val="18"/>
          <w:szCs w:val="18"/>
        </w:rPr>
      </w:pPr>
      <w:r w:rsidRPr="00BE5946">
        <w:rPr>
          <w:rFonts w:ascii="Verdana" w:hAnsi="Verdana" w:cs="Verdana"/>
          <w:color w:val="auto"/>
          <w:sz w:val="18"/>
          <w:szCs w:val="18"/>
        </w:rPr>
        <w:t xml:space="preserve">De medisch adviseur is binnen 2 werkdagen beschikbaar voor overleg over aangelegenheden in het kader van verzuimbegeleiding. Het verslag van dit overleg wordt door de casemanager schriftelijk vastgelegd in het dossier van de cliënt. </w:t>
      </w:r>
    </w:p>
    <w:p w14:paraId="068E3BE2" w14:textId="77777777" w:rsidR="00D728CA" w:rsidRDefault="00D728CA" w:rsidP="00D728CA">
      <w:pPr>
        <w:pStyle w:val="Default"/>
        <w:numPr>
          <w:ilvl w:val="0"/>
          <w:numId w:val="4"/>
        </w:numPr>
        <w:spacing w:line="276" w:lineRule="auto"/>
        <w:rPr>
          <w:rFonts w:ascii="Verdana" w:hAnsi="Verdana" w:cs="Verdana"/>
          <w:color w:val="auto"/>
          <w:sz w:val="18"/>
          <w:szCs w:val="18"/>
        </w:rPr>
      </w:pPr>
      <w:r w:rsidRPr="00BE5946">
        <w:rPr>
          <w:rFonts w:ascii="Verdana" w:hAnsi="Verdana" w:cs="Verdana"/>
          <w:color w:val="auto"/>
          <w:sz w:val="18"/>
          <w:szCs w:val="18"/>
        </w:rPr>
        <w:t xml:space="preserve">De casemanager heeft wekelijks een werkoverleg met de medisch adviseur over lopende re-integratiedossiers en legt het advies van de medisch adviseur vast in het re-integratie dossier. </w:t>
      </w:r>
    </w:p>
    <w:p w14:paraId="199C0A05" w14:textId="77777777" w:rsidR="00D728CA" w:rsidRPr="00BE5946" w:rsidRDefault="00D728CA" w:rsidP="00D728CA">
      <w:pPr>
        <w:pStyle w:val="Default"/>
        <w:numPr>
          <w:ilvl w:val="0"/>
          <w:numId w:val="4"/>
        </w:numPr>
        <w:spacing w:line="276" w:lineRule="auto"/>
        <w:rPr>
          <w:rFonts w:ascii="Verdana" w:hAnsi="Verdana" w:cs="Verdana"/>
          <w:color w:val="auto"/>
          <w:sz w:val="18"/>
          <w:szCs w:val="18"/>
        </w:rPr>
      </w:pPr>
      <w:r w:rsidRPr="00BE5946">
        <w:rPr>
          <w:rFonts w:ascii="Verdana" w:hAnsi="Verdana" w:cs="Verdana"/>
          <w:color w:val="auto"/>
          <w:sz w:val="18"/>
          <w:szCs w:val="18"/>
        </w:rPr>
        <w:t xml:space="preserve">De casemanager consulteert te allen tijde de medisch adviseur in de volgende situaties: </w:t>
      </w:r>
    </w:p>
    <w:p w14:paraId="12392F25" w14:textId="77777777" w:rsidR="00D728CA" w:rsidRDefault="00D728CA" w:rsidP="00D728CA">
      <w:pPr>
        <w:pStyle w:val="Default"/>
        <w:numPr>
          <w:ilvl w:val="1"/>
          <w:numId w:val="3"/>
        </w:numPr>
        <w:spacing w:after="47" w:line="276" w:lineRule="auto"/>
        <w:rPr>
          <w:rFonts w:ascii="Verdana" w:hAnsi="Verdana" w:cs="Verdana"/>
          <w:color w:val="auto"/>
          <w:sz w:val="18"/>
          <w:szCs w:val="18"/>
        </w:rPr>
      </w:pPr>
      <w:r>
        <w:rPr>
          <w:rFonts w:ascii="Verdana" w:hAnsi="Verdana" w:cs="Verdana"/>
          <w:color w:val="auto"/>
          <w:sz w:val="18"/>
          <w:szCs w:val="18"/>
        </w:rPr>
        <w:t xml:space="preserve">op verzoek van cliënt </w:t>
      </w:r>
    </w:p>
    <w:p w14:paraId="36D2634D" w14:textId="77777777" w:rsidR="00D728CA" w:rsidRDefault="00D728CA" w:rsidP="00D728CA">
      <w:pPr>
        <w:pStyle w:val="Default"/>
        <w:numPr>
          <w:ilvl w:val="1"/>
          <w:numId w:val="3"/>
        </w:numPr>
        <w:spacing w:after="47" w:line="276" w:lineRule="auto"/>
        <w:rPr>
          <w:rFonts w:ascii="Verdana" w:hAnsi="Verdana" w:cs="Verdana"/>
          <w:color w:val="auto"/>
          <w:sz w:val="18"/>
          <w:szCs w:val="18"/>
        </w:rPr>
      </w:pPr>
      <w:r>
        <w:rPr>
          <w:rFonts w:ascii="Verdana" w:hAnsi="Verdana" w:cs="Verdana"/>
          <w:color w:val="auto"/>
          <w:sz w:val="18"/>
          <w:szCs w:val="18"/>
        </w:rPr>
        <w:t xml:space="preserve">bij vermoeden van </w:t>
      </w:r>
      <w:proofErr w:type="spellStart"/>
      <w:r>
        <w:rPr>
          <w:rFonts w:ascii="Verdana" w:hAnsi="Verdana" w:cs="Verdana"/>
          <w:color w:val="auto"/>
          <w:sz w:val="18"/>
          <w:szCs w:val="18"/>
        </w:rPr>
        <w:t>werkgerelateerde</w:t>
      </w:r>
      <w:proofErr w:type="spellEnd"/>
      <w:r>
        <w:rPr>
          <w:rFonts w:ascii="Verdana" w:hAnsi="Verdana" w:cs="Verdana"/>
          <w:color w:val="auto"/>
          <w:sz w:val="18"/>
          <w:szCs w:val="18"/>
        </w:rPr>
        <w:t xml:space="preserve"> klachten of beroepsziekte </w:t>
      </w:r>
    </w:p>
    <w:p w14:paraId="4038580A" w14:textId="77777777" w:rsidR="00D728CA" w:rsidRDefault="00D728CA" w:rsidP="00D728CA">
      <w:pPr>
        <w:pStyle w:val="Default"/>
        <w:numPr>
          <w:ilvl w:val="1"/>
          <w:numId w:val="3"/>
        </w:numPr>
        <w:spacing w:after="47" w:line="276" w:lineRule="auto"/>
        <w:rPr>
          <w:rFonts w:ascii="Verdana" w:hAnsi="Verdana" w:cs="Verdana"/>
          <w:color w:val="auto"/>
          <w:sz w:val="18"/>
          <w:szCs w:val="18"/>
        </w:rPr>
      </w:pPr>
      <w:r>
        <w:rPr>
          <w:rFonts w:ascii="Verdana" w:hAnsi="Verdana" w:cs="Verdana"/>
          <w:color w:val="auto"/>
          <w:sz w:val="18"/>
          <w:szCs w:val="18"/>
        </w:rPr>
        <w:t xml:space="preserve">bij ernstige medische klachten die tot opname of langdurige ongeschiktheid kunnen leiden </w:t>
      </w:r>
    </w:p>
    <w:p w14:paraId="4C965405" w14:textId="77777777" w:rsidR="00D728CA" w:rsidRDefault="00D728CA" w:rsidP="00D728CA">
      <w:pPr>
        <w:pStyle w:val="Default"/>
        <w:numPr>
          <w:ilvl w:val="1"/>
          <w:numId w:val="3"/>
        </w:numPr>
        <w:spacing w:after="47" w:line="276" w:lineRule="auto"/>
        <w:rPr>
          <w:rFonts w:ascii="Verdana" w:hAnsi="Verdana" w:cs="Verdana"/>
          <w:color w:val="auto"/>
          <w:sz w:val="18"/>
          <w:szCs w:val="18"/>
        </w:rPr>
      </w:pPr>
      <w:r>
        <w:rPr>
          <w:rFonts w:ascii="Verdana" w:hAnsi="Verdana" w:cs="Verdana"/>
          <w:color w:val="auto"/>
          <w:sz w:val="18"/>
          <w:szCs w:val="18"/>
        </w:rPr>
        <w:t xml:space="preserve">bij een arbeidsconflict </w:t>
      </w:r>
    </w:p>
    <w:p w14:paraId="3E221C3B" w14:textId="77777777" w:rsidR="00D728CA" w:rsidRDefault="00D728CA" w:rsidP="00D728CA">
      <w:pPr>
        <w:pStyle w:val="Default"/>
        <w:numPr>
          <w:ilvl w:val="1"/>
          <w:numId w:val="3"/>
        </w:numPr>
        <w:spacing w:after="47" w:line="276" w:lineRule="auto"/>
        <w:rPr>
          <w:rFonts w:ascii="Verdana" w:hAnsi="Verdana" w:cs="Verdana"/>
          <w:color w:val="auto"/>
          <w:sz w:val="18"/>
          <w:szCs w:val="18"/>
        </w:rPr>
      </w:pPr>
      <w:r>
        <w:rPr>
          <w:rFonts w:ascii="Verdana" w:hAnsi="Verdana" w:cs="Verdana"/>
          <w:color w:val="auto"/>
          <w:sz w:val="18"/>
          <w:szCs w:val="18"/>
        </w:rPr>
        <w:t xml:space="preserve">bij een ongeval met lichamelijk letsel </w:t>
      </w:r>
    </w:p>
    <w:p w14:paraId="3DA1EA29" w14:textId="77777777" w:rsidR="00D728CA" w:rsidRDefault="00D728CA" w:rsidP="00D728CA">
      <w:pPr>
        <w:pStyle w:val="Default"/>
        <w:numPr>
          <w:ilvl w:val="1"/>
          <w:numId w:val="3"/>
        </w:numPr>
        <w:spacing w:after="47" w:line="276" w:lineRule="auto"/>
        <w:rPr>
          <w:rFonts w:ascii="Verdana" w:hAnsi="Verdana" w:cs="Verdana"/>
          <w:color w:val="auto"/>
          <w:sz w:val="18"/>
          <w:szCs w:val="18"/>
        </w:rPr>
      </w:pPr>
      <w:r>
        <w:rPr>
          <w:rFonts w:ascii="Verdana" w:hAnsi="Verdana" w:cs="Verdana"/>
          <w:color w:val="auto"/>
          <w:sz w:val="18"/>
          <w:szCs w:val="18"/>
        </w:rPr>
        <w:t xml:space="preserve">bij onduidelijke medische situatie </w:t>
      </w:r>
    </w:p>
    <w:p w14:paraId="07A101DC" w14:textId="77777777" w:rsidR="00D728CA" w:rsidRDefault="00D728CA" w:rsidP="00D728CA">
      <w:pPr>
        <w:pStyle w:val="Default"/>
        <w:numPr>
          <w:ilvl w:val="1"/>
          <w:numId w:val="3"/>
        </w:numPr>
        <w:spacing w:after="47" w:line="276" w:lineRule="auto"/>
        <w:rPr>
          <w:rFonts w:ascii="Verdana" w:hAnsi="Verdana" w:cs="Verdana"/>
          <w:color w:val="auto"/>
          <w:sz w:val="18"/>
          <w:szCs w:val="18"/>
        </w:rPr>
      </w:pPr>
      <w:r>
        <w:rPr>
          <w:rFonts w:ascii="Verdana" w:hAnsi="Verdana" w:cs="Verdana"/>
          <w:color w:val="auto"/>
          <w:sz w:val="18"/>
          <w:szCs w:val="18"/>
        </w:rPr>
        <w:t xml:space="preserve">bij een vertrouwensbreuk met de cliënt </w:t>
      </w:r>
    </w:p>
    <w:p w14:paraId="46D11C07" w14:textId="77777777" w:rsidR="00D728CA" w:rsidRDefault="00D728CA" w:rsidP="00D728CA">
      <w:pPr>
        <w:pStyle w:val="Default"/>
        <w:numPr>
          <w:ilvl w:val="1"/>
          <w:numId w:val="3"/>
        </w:numPr>
        <w:spacing w:after="47" w:line="276" w:lineRule="auto"/>
        <w:rPr>
          <w:rFonts w:ascii="Verdana" w:hAnsi="Verdana" w:cs="Verdana"/>
          <w:color w:val="auto"/>
          <w:sz w:val="18"/>
          <w:szCs w:val="18"/>
        </w:rPr>
      </w:pPr>
      <w:r>
        <w:rPr>
          <w:rFonts w:ascii="Verdana" w:hAnsi="Verdana" w:cs="Verdana"/>
          <w:color w:val="auto"/>
          <w:sz w:val="18"/>
          <w:szCs w:val="18"/>
        </w:rPr>
        <w:t xml:space="preserve">bij vermoede van ongewenst gedrag, pesten en discriminatie op de werkplek </w:t>
      </w:r>
    </w:p>
    <w:p w14:paraId="5F2D20D7" w14:textId="77777777" w:rsidR="00D728CA" w:rsidRDefault="00D728CA" w:rsidP="00D728CA">
      <w:pPr>
        <w:pStyle w:val="Default"/>
        <w:numPr>
          <w:ilvl w:val="1"/>
          <w:numId w:val="3"/>
        </w:numPr>
        <w:spacing w:line="276" w:lineRule="auto"/>
        <w:rPr>
          <w:rFonts w:ascii="Verdana" w:hAnsi="Verdana" w:cs="Verdana"/>
          <w:color w:val="auto"/>
          <w:sz w:val="18"/>
          <w:szCs w:val="18"/>
        </w:rPr>
      </w:pPr>
      <w:r>
        <w:rPr>
          <w:rFonts w:ascii="Verdana" w:hAnsi="Verdana" w:cs="Verdana"/>
          <w:color w:val="auto"/>
          <w:sz w:val="18"/>
          <w:szCs w:val="18"/>
        </w:rPr>
        <w:t xml:space="preserve">in overige situaties die hij/zij van belang vindt. </w:t>
      </w:r>
    </w:p>
    <w:p w14:paraId="6151D250" w14:textId="77777777" w:rsidR="00D728CA" w:rsidRDefault="00D728CA" w:rsidP="00D728CA">
      <w:pPr>
        <w:pStyle w:val="Default"/>
        <w:spacing w:line="276" w:lineRule="auto"/>
        <w:rPr>
          <w:rFonts w:ascii="Verdana" w:hAnsi="Verdana" w:cs="Verdana"/>
          <w:color w:val="auto"/>
          <w:sz w:val="18"/>
          <w:szCs w:val="18"/>
        </w:rPr>
      </w:pPr>
    </w:p>
    <w:p w14:paraId="1AFE2AB8" w14:textId="77777777" w:rsidR="00D728CA" w:rsidRDefault="00D728CA" w:rsidP="00D728CA">
      <w:pPr>
        <w:pStyle w:val="Default"/>
        <w:spacing w:line="276" w:lineRule="auto"/>
        <w:rPr>
          <w:rFonts w:ascii="Verdana" w:hAnsi="Verdana" w:cs="Verdana"/>
          <w:color w:val="auto"/>
          <w:sz w:val="18"/>
          <w:szCs w:val="18"/>
        </w:rPr>
      </w:pPr>
    </w:p>
    <w:p w14:paraId="23B99EA6" w14:textId="77777777" w:rsidR="00D728CA" w:rsidRDefault="00D728CA" w:rsidP="00D728CA">
      <w:pPr>
        <w:pStyle w:val="Default"/>
        <w:spacing w:line="276" w:lineRule="auto"/>
        <w:rPr>
          <w:rFonts w:ascii="Verdana" w:hAnsi="Verdana" w:cs="Verdana"/>
          <w:b/>
          <w:bCs/>
          <w:color w:val="auto"/>
          <w:sz w:val="18"/>
          <w:szCs w:val="18"/>
        </w:rPr>
      </w:pPr>
      <w:r>
        <w:rPr>
          <w:rFonts w:ascii="Verdana" w:hAnsi="Verdana" w:cs="Verdana"/>
          <w:b/>
          <w:bCs/>
          <w:color w:val="auto"/>
          <w:sz w:val="18"/>
          <w:szCs w:val="18"/>
        </w:rPr>
        <w:t>Deskundigheid van de casemanager:</w:t>
      </w:r>
    </w:p>
    <w:p w14:paraId="23081CED" w14:textId="77777777" w:rsidR="00D728CA" w:rsidRDefault="00D728CA" w:rsidP="00D728CA">
      <w:pPr>
        <w:pStyle w:val="Default"/>
        <w:spacing w:line="276" w:lineRule="auto"/>
        <w:rPr>
          <w:rFonts w:ascii="Verdana" w:hAnsi="Verdana" w:cs="Verdana"/>
          <w:color w:val="auto"/>
          <w:sz w:val="18"/>
          <w:szCs w:val="18"/>
        </w:rPr>
      </w:pPr>
      <w:r>
        <w:rPr>
          <w:rFonts w:ascii="Verdana" w:hAnsi="Verdana" w:cs="Verdana"/>
          <w:b/>
          <w:bCs/>
          <w:color w:val="auto"/>
          <w:sz w:val="18"/>
          <w:szCs w:val="18"/>
        </w:rPr>
        <w:t xml:space="preserve"> </w:t>
      </w:r>
    </w:p>
    <w:p w14:paraId="094A62AE" w14:textId="77777777" w:rsidR="00D728CA" w:rsidRDefault="00D728CA" w:rsidP="00D728CA">
      <w:pPr>
        <w:pStyle w:val="Default"/>
        <w:numPr>
          <w:ilvl w:val="0"/>
          <w:numId w:val="5"/>
        </w:numPr>
        <w:spacing w:after="47" w:line="276" w:lineRule="auto"/>
        <w:rPr>
          <w:rFonts w:ascii="Verdana" w:hAnsi="Verdana" w:cs="Verdana"/>
          <w:color w:val="auto"/>
          <w:sz w:val="18"/>
          <w:szCs w:val="18"/>
        </w:rPr>
      </w:pPr>
      <w:r>
        <w:rPr>
          <w:rFonts w:ascii="Verdana" w:hAnsi="Verdana" w:cs="Verdana"/>
          <w:color w:val="auto"/>
          <w:sz w:val="18"/>
          <w:szCs w:val="18"/>
        </w:rPr>
        <w:t>De casemanager dient verplicht de opleiding Specialist Taakdelegatie succesvol te hebben afgerond en een diploma van de Hogeschool Arnhem Nijmegen behaald te hebben.</w:t>
      </w:r>
    </w:p>
    <w:p w14:paraId="05B851A1" w14:textId="35BAD9D9" w:rsidR="00D728CA" w:rsidRDefault="00D728CA" w:rsidP="00D728CA">
      <w:pPr>
        <w:pStyle w:val="Default"/>
        <w:numPr>
          <w:ilvl w:val="0"/>
          <w:numId w:val="5"/>
        </w:numPr>
        <w:spacing w:after="47" w:line="276" w:lineRule="auto"/>
        <w:rPr>
          <w:rFonts w:ascii="Verdana" w:hAnsi="Verdana" w:cs="Verdana"/>
          <w:color w:val="auto"/>
          <w:sz w:val="18"/>
          <w:szCs w:val="18"/>
        </w:rPr>
      </w:pPr>
      <w:r w:rsidRPr="00A91515">
        <w:rPr>
          <w:rFonts w:ascii="Verdana" w:hAnsi="Verdana" w:cs="Verdana"/>
          <w:color w:val="auto"/>
          <w:sz w:val="18"/>
          <w:szCs w:val="18"/>
        </w:rPr>
        <w:t xml:space="preserve">De casemanager neemt deel aan de intervisie ‘taakdelegatie’ binnen het Register Specialistisch Casemanagement (RSC) en binnen </w:t>
      </w:r>
      <w:r w:rsidR="001E5E1B">
        <w:rPr>
          <w:rFonts w:ascii="Verdana" w:hAnsi="Verdana" w:cs="Verdana"/>
          <w:color w:val="auto"/>
          <w:sz w:val="18"/>
          <w:szCs w:val="18"/>
        </w:rPr>
        <w:t>Naam Arbodienst</w:t>
      </w:r>
      <w:r w:rsidRPr="00A91515">
        <w:rPr>
          <w:rFonts w:ascii="Verdana" w:hAnsi="Verdana" w:cs="Verdana"/>
          <w:color w:val="auto"/>
          <w:sz w:val="18"/>
          <w:szCs w:val="18"/>
        </w:rPr>
        <w:t xml:space="preserve">. Bij </w:t>
      </w:r>
      <w:r w:rsidR="008E2121">
        <w:rPr>
          <w:rFonts w:ascii="Verdana" w:hAnsi="Verdana" w:cs="Verdana"/>
          <w:color w:val="auto"/>
          <w:sz w:val="18"/>
          <w:szCs w:val="18"/>
        </w:rPr>
        <w:t xml:space="preserve">Naam Arbodienst </w:t>
      </w:r>
      <w:r w:rsidRPr="00A91515">
        <w:rPr>
          <w:rFonts w:ascii="Verdana" w:hAnsi="Verdana" w:cs="Verdana"/>
          <w:color w:val="auto"/>
          <w:sz w:val="18"/>
          <w:szCs w:val="18"/>
        </w:rPr>
        <w:t>wordt de medisch adviseur betrokken bij de intervisie.</w:t>
      </w:r>
    </w:p>
    <w:p w14:paraId="0B204B9B" w14:textId="22A94002" w:rsidR="00D728CA" w:rsidRDefault="00D728CA" w:rsidP="00D728CA">
      <w:pPr>
        <w:pStyle w:val="Default"/>
        <w:numPr>
          <w:ilvl w:val="0"/>
          <w:numId w:val="5"/>
        </w:numPr>
        <w:spacing w:after="47" w:line="276" w:lineRule="auto"/>
        <w:rPr>
          <w:rFonts w:ascii="Verdana" w:hAnsi="Verdana" w:cs="Verdana"/>
          <w:color w:val="auto"/>
          <w:sz w:val="18"/>
          <w:szCs w:val="18"/>
        </w:rPr>
      </w:pPr>
      <w:r>
        <w:rPr>
          <w:rFonts w:ascii="Verdana" w:hAnsi="Verdana" w:cs="Verdana"/>
          <w:color w:val="auto"/>
          <w:sz w:val="18"/>
          <w:szCs w:val="18"/>
        </w:rPr>
        <w:t xml:space="preserve">Daarnaast zorgt de casemanager taakdelegatie in overleg met </w:t>
      </w:r>
      <w:r w:rsidR="001E5E1B">
        <w:rPr>
          <w:rFonts w:ascii="Verdana" w:hAnsi="Verdana" w:cs="Verdana"/>
          <w:color w:val="auto"/>
          <w:sz w:val="18"/>
          <w:szCs w:val="18"/>
        </w:rPr>
        <w:t xml:space="preserve">Naam Arbodienst </w:t>
      </w:r>
      <w:r>
        <w:rPr>
          <w:rFonts w:ascii="Verdana" w:hAnsi="Verdana" w:cs="Verdana"/>
          <w:color w:val="auto"/>
          <w:sz w:val="18"/>
          <w:szCs w:val="18"/>
        </w:rPr>
        <w:t xml:space="preserve">voor passende aanvullende scholing op grond van individueel opleidingsplan. </w:t>
      </w:r>
    </w:p>
    <w:p w14:paraId="71014309" w14:textId="5BBE7310" w:rsidR="00D728CA" w:rsidRPr="00A91515" w:rsidRDefault="00D728CA" w:rsidP="00D728CA">
      <w:pPr>
        <w:pStyle w:val="Default"/>
        <w:numPr>
          <w:ilvl w:val="0"/>
          <w:numId w:val="5"/>
        </w:numPr>
        <w:spacing w:after="47" w:line="276" w:lineRule="auto"/>
        <w:rPr>
          <w:rFonts w:ascii="Verdana" w:hAnsi="Verdana" w:cs="Verdana"/>
          <w:color w:val="auto"/>
          <w:sz w:val="18"/>
          <w:szCs w:val="18"/>
        </w:rPr>
      </w:pPr>
      <w:r w:rsidRPr="00A91515">
        <w:rPr>
          <w:rFonts w:ascii="Verdana" w:hAnsi="Verdana" w:cs="Verdana"/>
          <w:color w:val="auto"/>
          <w:sz w:val="18"/>
          <w:szCs w:val="18"/>
        </w:rPr>
        <w:t xml:space="preserve">De casemanager </w:t>
      </w:r>
      <w:r w:rsidR="00D323AA">
        <w:rPr>
          <w:rFonts w:ascii="Verdana" w:hAnsi="Verdana" w:cs="Verdana"/>
          <w:color w:val="auto"/>
          <w:sz w:val="18"/>
          <w:szCs w:val="18"/>
        </w:rPr>
        <w:t>van</w:t>
      </w:r>
      <w:r w:rsidRPr="00A91515">
        <w:rPr>
          <w:rFonts w:ascii="Verdana" w:hAnsi="Verdana" w:cs="Verdana"/>
          <w:color w:val="auto"/>
          <w:sz w:val="18"/>
          <w:szCs w:val="18"/>
        </w:rPr>
        <w:t xml:space="preserve"> </w:t>
      </w:r>
      <w:r w:rsidR="001E5E1B">
        <w:rPr>
          <w:rFonts w:ascii="Verdana" w:hAnsi="Verdana" w:cs="Verdana"/>
          <w:color w:val="auto"/>
          <w:sz w:val="18"/>
          <w:szCs w:val="18"/>
        </w:rPr>
        <w:t xml:space="preserve">Naam Arbodienst </w:t>
      </w:r>
      <w:r w:rsidR="003C16BD">
        <w:rPr>
          <w:rFonts w:ascii="Verdana" w:hAnsi="Verdana" w:cs="Verdana"/>
          <w:color w:val="auto"/>
          <w:sz w:val="18"/>
          <w:szCs w:val="18"/>
        </w:rPr>
        <w:t xml:space="preserve">is </w:t>
      </w:r>
      <w:r w:rsidRPr="00A91515">
        <w:rPr>
          <w:rFonts w:ascii="Verdana" w:hAnsi="Verdana" w:cs="Verdana"/>
          <w:color w:val="auto"/>
          <w:sz w:val="18"/>
          <w:szCs w:val="18"/>
        </w:rPr>
        <w:t>op de hoogte van belangrijkste richtlijnen van NVAB (‘Leidraad Casemanagement bij ziekteverzuimbegeleiding’ en ‘Leidraad samenwerking bedrijfsarts-casemanager’) en de werkwijzers van STECR</w:t>
      </w:r>
      <w:r>
        <w:rPr>
          <w:rFonts w:ascii="Verdana" w:hAnsi="Verdana" w:cs="Verdana"/>
          <w:color w:val="auto"/>
          <w:sz w:val="18"/>
          <w:szCs w:val="18"/>
        </w:rPr>
        <w:t xml:space="preserve"> en houdt ook de veranderingen bij die hierin plaatsvinden</w:t>
      </w:r>
      <w:r w:rsidRPr="00A91515">
        <w:rPr>
          <w:rFonts w:ascii="Verdana" w:hAnsi="Verdana" w:cs="Verdana"/>
          <w:color w:val="auto"/>
          <w:sz w:val="18"/>
          <w:szCs w:val="18"/>
        </w:rPr>
        <w:t xml:space="preserve">. </w:t>
      </w:r>
    </w:p>
    <w:p w14:paraId="5875A648" w14:textId="77777777" w:rsidR="00D728CA" w:rsidRDefault="00D728CA" w:rsidP="00D728CA">
      <w:pPr>
        <w:pStyle w:val="Default"/>
        <w:spacing w:line="276" w:lineRule="auto"/>
        <w:rPr>
          <w:rFonts w:ascii="Verdana" w:hAnsi="Verdana" w:cs="Verdana"/>
          <w:color w:val="auto"/>
          <w:sz w:val="18"/>
          <w:szCs w:val="18"/>
        </w:rPr>
      </w:pPr>
    </w:p>
    <w:p w14:paraId="3478F54B" w14:textId="77777777" w:rsidR="00D728CA" w:rsidRDefault="00D728CA" w:rsidP="00D728CA">
      <w:pPr>
        <w:pStyle w:val="Default"/>
        <w:spacing w:line="276" w:lineRule="auto"/>
        <w:rPr>
          <w:rFonts w:ascii="Verdana" w:hAnsi="Verdana" w:cs="Verdana"/>
          <w:color w:val="auto"/>
          <w:sz w:val="18"/>
          <w:szCs w:val="18"/>
        </w:rPr>
      </w:pPr>
    </w:p>
    <w:p w14:paraId="1F670F9F" w14:textId="433E9FE6" w:rsidR="00D728CA" w:rsidRDefault="001E5E1B" w:rsidP="00D728CA">
      <w:pPr>
        <w:pStyle w:val="Default"/>
        <w:spacing w:line="276" w:lineRule="auto"/>
        <w:rPr>
          <w:rFonts w:ascii="Verdana" w:hAnsi="Verdana" w:cs="Verdana"/>
          <w:b/>
          <w:bCs/>
          <w:color w:val="auto"/>
          <w:sz w:val="18"/>
          <w:szCs w:val="18"/>
        </w:rPr>
      </w:pPr>
      <w:r>
        <w:rPr>
          <w:rFonts w:ascii="Verdana" w:hAnsi="Verdana" w:cs="Verdana"/>
          <w:b/>
          <w:bCs/>
          <w:color w:val="auto"/>
          <w:sz w:val="18"/>
          <w:szCs w:val="18"/>
        </w:rPr>
        <w:t xml:space="preserve">Naam Arbodienst </w:t>
      </w:r>
      <w:r w:rsidR="00D728CA">
        <w:rPr>
          <w:rFonts w:ascii="Verdana" w:hAnsi="Verdana" w:cs="Verdana"/>
          <w:b/>
          <w:bCs/>
          <w:color w:val="auto"/>
          <w:sz w:val="18"/>
          <w:szCs w:val="18"/>
        </w:rPr>
        <w:t>:</w:t>
      </w:r>
    </w:p>
    <w:p w14:paraId="4FCF0447" w14:textId="77777777" w:rsidR="00D728CA" w:rsidRDefault="00D728CA" w:rsidP="00D728CA">
      <w:pPr>
        <w:pStyle w:val="Default"/>
        <w:spacing w:line="276" w:lineRule="auto"/>
        <w:rPr>
          <w:rFonts w:ascii="Verdana" w:hAnsi="Verdana" w:cs="Verdana"/>
          <w:color w:val="auto"/>
          <w:sz w:val="18"/>
          <w:szCs w:val="18"/>
        </w:rPr>
      </w:pPr>
    </w:p>
    <w:p w14:paraId="53E3F680" w14:textId="27F1CE9C" w:rsidR="00D728CA" w:rsidRDefault="001E5E1B" w:rsidP="00D728CA">
      <w:pPr>
        <w:pStyle w:val="Default"/>
        <w:numPr>
          <w:ilvl w:val="0"/>
          <w:numId w:val="7"/>
        </w:numPr>
        <w:spacing w:after="47" w:line="276" w:lineRule="auto"/>
        <w:rPr>
          <w:rFonts w:ascii="Verdana" w:hAnsi="Verdana" w:cs="Verdana"/>
          <w:color w:val="auto"/>
          <w:sz w:val="18"/>
          <w:szCs w:val="18"/>
        </w:rPr>
      </w:pPr>
      <w:r>
        <w:rPr>
          <w:rFonts w:ascii="Verdana" w:hAnsi="Verdana" w:cs="Verdana"/>
          <w:color w:val="auto"/>
          <w:sz w:val="18"/>
          <w:szCs w:val="18"/>
        </w:rPr>
        <w:t xml:space="preserve">Naam Arbodienst </w:t>
      </w:r>
      <w:r w:rsidR="00D728CA">
        <w:rPr>
          <w:rFonts w:ascii="Verdana" w:hAnsi="Verdana" w:cs="Verdana"/>
          <w:color w:val="auto"/>
          <w:sz w:val="18"/>
          <w:szCs w:val="18"/>
        </w:rPr>
        <w:t xml:space="preserve">legt in de contracten met opdrachtgevers vast dat medisch adviseur eindverantwoordelijke is voor verzuimbegeleiding. </w:t>
      </w:r>
    </w:p>
    <w:p w14:paraId="6B747D1D" w14:textId="68C2A6B2" w:rsidR="00D728CA" w:rsidRDefault="001E5E1B" w:rsidP="00D728CA">
      <w:pPr>
        <w:pStyle w:val="Default"/>
        <w:numPr>
          <w:ilvl w:val="0"/>
          <w:numId w:val="7"/>
        </w:numPr>
        <w:spacing w:after="47" w:line="276" w:lineRule="auto"/>
        <w:rPr>
          <w:rFonts w:ascii="Verdana" w:hAnsi="Verdana" w:cs="Verdana"/>
          <w:color w:val="auto"/>
          <w:sz w:val="18"/>
          <w:szCs w:val="18"/>
        </w:rPr>
      </w:pPr>
      <w:r>
        <w:rPr>
          <w:rFonts w:ascii="Verdana" w:hAnsi="Verdana" w:cs="Verdana"/>
          <w:color w:val="auto"/>
          <w:sz w:val="18"/>
          <w:szCs w:val="18"/>
        </w:rPr>
        <w:t xml:space="preserve">Naam Arbodienst </w:t>
      </w:r>
      <w:r w:rsidR="00D728CA">
        <w:rPr>
          <w:rFonts w:ascii="Verdana" w:hAnsi="Verdana" w:cs="Verdana"/>
          <w:color w:val="auto"/>
          <w:sz w:val="18"/>
          <w:szCs w:val="18"/>
        </w:rPr>
        <w:t xml:space="preserve">borgt, toetst en legt vast de ontwikkeling van kennis en vaardigheden van casemanager op het gebied van verzuimbegeleiding. </w:t>
      </w:r>
    </w:p>
    <w:p w14:paraId="6EF0C1F6" w14:textId="282F259B" w:rsidR="00D728CA" w:rsidRDefault="001E5E1B" w:rsidP="00D728CA">
      <w:pPr>
        <w:pStyle w:val="Default"/>
        <w:numPr>
          <w:ilvl w:val="0"/>
          <w:numId w:val="7"/>
        </w:numPr>
        <w:spacing w:after="47" w:line="276" w:lineRule="auto"/>
        <w:rPr>
          <w:rFonts w:ascii="Verdana" w:hAnsi="Verdana" w:cs="Verdana"/>
          <w:color w:val="auto"/>
          <w:sz w:val="18"/>
          <w:szCs w:val="18"/>
        </w:rPr>
      </w:pPr>
      <w:r>
        <w:rPr>
          <w:rFonts w:ascii="Verdana" w:hAnsi="Verdana" w:cs="Verdana"/>
          <w:color w:val="auto"/>
          <w:sz w:val="18"/>
          <w:szCs w:val="18"/>
        </w:rPr>
        <w:t xml:space="preserve">Naam Arbodienst </w:t>
      </w:r>
      <w:r w:rsidR="00D728CA">
        <w:rPr>
          <w:rFonts w:ascii="Verdana" w:hAnsi="Verdana" w:cs="Verdana"/>
          <w:color w:val="auto"/>
          <w:sz w:val="18"/>
          <w:szCs w:val="18"/>
        </w:rPr>
        <w:t xml:space="preserve">zorgt voor een sluitend systeem van opleiding en kennisbevordering van de casemanager. </w:t>
      </w:r>
    </w:p>
    <w:p w14:paraId="254DE119" w14:textId="520EFB58" w:rsidR="00D728CA" w:rsidRDefault="001E5E1B" w:rsidP="00D728CA">
      <w:pPr>
        <w:pStyle w:val="Default"/>
        <w:numPr>
          <w:ilvl w:val="0"/>
          <w:numId w:val="7"/>
        </w:numPr>
        <w:spacing w:line="276" w:lineRule="auto"/>
        <w:rPr>
          <w:rFonts w:ascii="Verdana" w:hAnsi="Verdana" w:cs="Verdana"/>
          <w:color w:val="auto"/>
          <w:sz w:val="18"/>
          <w:szCs w:val="18"/>
        </w:rPr>
      </w:pPr>
      <w:r>
        <w:rPr>
          <w:rFonts w:ascii="Verdana" w:hAnsi="Verdana" w:cs="Verdana"/>
          <w:color w:val="auto"/>
          <w:sz w:val="18"/>
          <w:szCs w:val="18"/>
        </w:rPr>
        <w:t xml:space="preserve">Naam Arbodienst </w:t>
      </w:r>
      <w:r w:rsidR="00D728CA">
        <w:rPr>
          <w:rFonts w:ascii="Verdana" w:hAnsi="Verdana" w:cs="Verdana"/>
          <w:color w:val="auto"/>
          <w:sz w:val="18"/>
          <w:szCs w:val="18"/>
        </w:rPr>
        <w:t xml:space="preserve">onderschrijft de Ethische gedragscode van de stichting Register Specialistisch Casemanagement (RSC). </w:t>
      </w:r>
      <w:r w:rsidR="003C16BD">
        <w:rPr>
          <w:rFonts w:ascii="Verdana" w:hAnsi="Verdana" w:cs="Verdana"/>
          <w:color w:val="auto"/>
          <w:sz w:val="18"/>
          <w:szCs w:val="18"/>
        </w:rPr>
        <w:t>Het</w:t>
      </w:r>
      <w:r w:rsidR="00D728CA">
        <w:rPr>
          <w:rFonts w:ascii="Verdana" w:hAnsi="Verdana" w:cs="Verdana"/>
          <w:color w:val="auto"/>
          <w:sz w:val="18"/>
          <w:szCs w:val="18"/>
        </w:rPr>
        <w:t xml:space="preserve"> RSC voorziet in de randvoorwaarden die nodig zijn om de casemanager zich aan de gedragscode te laten houden. De gedragscode is als bijlage toegevoegd en maakt onderdeel uit van deze overeenkomst. </w:t>
      </w:r>
    </w:p>
    <w:p w14:paraId="37C130C2" w14:textId="77777777" w:rsidR="00D728CA" w:rsidRDefault="00D728CA" w:rsidP="00D728CA">
      <w:pPr>
        <w:pStyle w:val="Default"/>
        <w:spacing w:line="276" w:lineRule="auto"/>
        <w:rPr>
          <w:rFonts w:ascii="Verdana" w:hAnsi="Verdana" w:cs="Verdana"/>
          <w:color w:val="auto"/>
          <w:sz w:val="18"/>
          <w:szCs w:val="18"/>
        </w:rPr>
      </w:pPr>
    </w:p>
    <w:p w14:paraId="0978508E" w14:textId="77777777" w:rsidR="00D728CA" w:rsidRDefault="00D728CA" w:rsidP="00D728CA">
      <w:pPr>
        <w:pStyle w:val="Default"/>
        <w:spacing w:line="276" w:lineRule="auto"/>
        <w:rPr>
          <w:rFonts w:ascii="Verdana" w:hAnsi="Verdana" w:cs="Verdana"/>
          <w:b/>
          <w:bCs/>
          <w:color w:val="auto"/>
          <w:sz w:val="18"/>
          <w:szCs w:val="18"/>
        </w:rPr>
      </w:pPr>
    </w:p>
    <w:p w14:paraId="67B71566" w14:textId="77777777" w:rsidR="00D728CA" w:rsidRDefault="00D728CA" w:rsidP="00D728CA">
      <w:pPr>
        <w:pStyle w:val="Default"/>
        <w:spacing w:line="276" w:lineRule="auto"/>
        <w:rPr>
          <w:rFonts w:ascii="Verdana" w:hAnsi="Verdana" w:cs="Verdana"/>
          <w:color w:val="auto"/>
          <w:sz w:val="18"/>
          <w:szCs w:val="18"/>
        </w:rPr>
      </w:pPr>
      <w:r>
        <w:rPr>
          <w:rFonts w:ascii="Verdana" w:hAnsi="Verdana" w:cs="Verdana"/>
          <w:b/>
          <w:bCs/>
          <w:color w:val="auto"/>
          <w:sz w:val="18"/>
          <w:szCs w:val="18"/>
        </w:rPr>
        <w:t>Voorwaarden waaraan casemanager dient te voldoen :</w:t>
      </w:r>
    </w:p>
    <w:p w14:paraId="75BCE4A2" w14:textId="77777777" w:rsidR="00D728CA" w:rsidRDefault="00D728CA" w:rsidP="00D728CA">
      <w:pPr>
        <w:pStyle w:val="Default"/>
        <w:spacing w:after="47" w:line="276" w:lineRule="auto"/>
        <w:ind w:left="720"/>
        <w:rPr>
          <w:rFonts w:ascii="Verdana" w:hAnsi="Verdana" w:cs="Verdana"/>
          <w:color w:val="auto"/>
          <w:sz w:val="18"/>
          <w:szCs w:val="18"/>
        </w:rPr>
      </w:pPr>
    </w:p>
    <w:p w14:paraId="6A9C2158" w14:textId="77777777" w:rsidR="00D728CA" w:rsidRDefault="00D728CA" w:rsidP="00D728CA">
      <w:pPr>
        <w:pStyle w:val="Default"/>
        <w:numPr>
          <w:ilvl w:val="0"/>
          <w:numId w:val="6"/>
        </w:numPr>
        <w:spacing w:after="47" w:line="276" w:lineRule="auto"/>
        <w:rPr>
          <w:rFonts w:ascii="Verdana" w:hAnsi="Verdana" w:cs="Verdana"/>
          <w:color w:val="auto"/>
          <w:sz w:val="18"/>
          <w:szCs w:val="18"/>
        </w:rPr>
      </w:pPr>
      <w:r>
        <w:rPr>
          <w:rFonts w:ascii="Verdana" w:hAnsi="Verdana" w:cs="Verdana"/>
          <w:color w:val="auto"/>
          <w:sz w:val="18"/>
          <w:szCs w:val="18"/>
        </w:rPr>
        <w:t xml:space="preserve">De casemanager is op de hoogte van </w:t>
      </w:r>
      <w:proofErr w:type="spellStart"/>
      <w:r>
        <w:rPr>
          <w:rFonts w:ascii="Verdana" w:hAnsi="Verdana" w:cs="Verdana"/>
          <w:color w:val="auto"/>
          <w:sz w:val="18"/>
          <w:szCs w:val="18"/>
        </w:rPr>
        <w:t>poortwachterwetgeving</w:t>
      </w:r>
      <w:proofErr w:type="spellEnd"/>
      <w:r>
        <w:rPr>
          <w:rFonts w:ascii="Verdana" w:hAnsi="Verdana" w:cs="Verdana"/>
          <w:color w:val="auto"/>
          <w:sz w:val="18"/>
          <w:szCs w:val="18"/>
        </w:rPr>
        <w:t xml:space="preserve">. </w:t>
      </w:r>
    </w:p>
    <w:p w14:paraId="02B82EF9" w14:textId="2D944E28" w:rsidR="00D728CA" w:rsidRDefault="00D728CA" w:rsidP="00D728CA">
      <w:pPr>
        <w:pStyle w:val="Default"/>
        <w:numPr>
          <w:ilvl w:val="0"/>
          <w:numId w:val="6"/>
        </w:numPr>
        <w:spacing w:after="47" w:line="276" w:lineRule="auto"/>
        <w:rPr>
          <w:rFonts w:ascii="Verdana" w:hAnsi="Verdana" w:cs="Verdana"/>
          <w:color w:val="auto"/>
          <w:sz w:val="18"/>
          <w:szCs w:val="18"/>
        </w:rPr>
      </w:pPr>
      <w:r>
        <w:rPr>
          <w:rFonts w:ascii="Verdana" w:hAnsi="Verdana" w:cs="Verdana"/>
          <w:color w:val="auto"/>
          <w:sz w:val="18"/>
          <w:szCs w:val="18"/>
        </w:rPr>
        <w:t>De casemanager kan de input uitvragen die nodig is voor de bedrijfsarts / medisch adviseur om de probleemanalyse te kunnen make</w:t>
      </w:r>
      <w:r w:rsidR="003C16BD">
        <w:rPr>
          <w:rFonts w:ascii="Verdana" w:hAnsi="Verdana" w:cs="Verdana"/>
          <w:color w:val="auto"/>
          <w:sz w:val="18"/>
          <w:szCs w:val="18"/>
        </w:rPr>
        <w:t>n.</w:t>
      </w:r>
    </w:p>
    <w:p w14:paraId="6EEEBF8D" w14:textId="77777777" w:rsidR="00D728CA" w:rsidRDefault="00D728CA" w:rsidP="00D728CA">
      <w:pPr>
        <w:pStyle w:val="Default"/>
        <w:numPr>
          <w:ilvl w:val="0"/>
          <w:numId w:val="6"/>
        </w:numPr>
        <w:spacing w:after="47" w:line="276" w:lineRule="auto"/>
        <w:rPr>
          <w:rFonts w:ascii="Verdana" w:hAnsi="Verdana" w:cs="Verdana"/>
          <w:color w:val="auto"/>
          <w:sz w:val="18"/>
          <w:szCs w:val="18"/>
        </w:rPr>
      </w:pPr>
      <w:r>
        <w:rPr>
          <w:rFonts w:ascii="Verdana" w:hAnsi="Verdana" w:cs="Verdana"/>
          <w:color w:val="auto"/>
          <w:sz w:val="18"/>
          <w:szCs w:val="18"/>
        </w:rPr>
        <w:t xml:space="preserve">De casemanager is op de hoogte van de wetgeving die van toepassing is in het kader van verzuimbegeleiding (zoals bepalingen in BW7 en de ‘werkwijzer poortwachter’). </w:t>
      </w:r>
    </w:p>
    <w:p w14:paraId="58376DCC" w14:textId="44A12124" w:rsidR="00D728CA" w:rsidRDefault="00D728CA" w:rsidP="00D728CA">
      <w:pPr>
        <w:pStyle w:val="Default"/>
        <w:numPr>
          <w:ilvl w:val="0"/>
          <w:numId w:val="6"/>
        </w:numPr>
        <w:spacing w:after="47" w:line="276" w:lineRule="auto"/>
        <w:rPr>
          <w:rFonts w:ascii="Verdana" w:hAnsi="Verdana" w:cs="Verdana"/>
          <w:color w:val="auto"/>
          <w:sz w:val="18"/>
          <w:szCs w:val="18"/>
        </w:rPr>
      </w:pPr>
      <w:r>
        <w:rPr>
          <w:rFonts w:ascii="Verdana" w:hAnsi="Verdana" w:cs="Verdana"/>
          <w:color w:val="auto"/>
          <w:sz w:val="18"/>
          <w:szCs w:val="18"/>
        </w:rPr>
        <w:t xml:space="preserve">De casemanager is op de hoogte van regelgeving ten aanzien van de bescherming van persoonsgegevens en bewaakt actief (medische) privacy van de cliënt bij terugkoppeling aan de opdrachtgever. (zie: ‘NVAB: bedrijfsarts en privacy’ en de Beleidsregels de zieke werknemer van de AP) </w:t>
      </w:r>
    </w:p>
    <w:p w14:paraId="617C1954" w14:textId="77777777" w:rsidR="00D728CA" w:rsidRDefault="00D728CA" w:rsidP="00D728CA">
      <w:pPr>
        <w:pStyle w:val="Default"/>
        <w:numPr>
          <w:ilvl w:val="0"/>
          <w:numId w:val="6"/>
        </w:numPr>
        <w:spacing w:after="47" w:line="276" w:lineRule="auto"/>
        <w:rPr>
          <w:rFonts w:ascii="Verdana" w:hAnsi="Verdana" w:cs="Verdana"/>
          <w:color w:val="auto"/>
          <w:sz w:val="18"/>
          <w:szCs w:val="18"/>
        </w:rPr>
      </w:pPr>
      <w:r>
        <w:rPr>
          <w:rFonts w:ascii="Verdana" w:hAnsi="Verdana" w:cs="Verdana"/>
          <w:color w:val="auto"/>
          <w:sz w:val="18"/>
          <w:szCs w:val="18"/>
        </w:rPr>
        <w:t xml:space="preserve">De casemanager participeert minstens 4x per jaar in de interne intervisie. </w:t>
      </w:r>
    </w:p>
    <w:p w14:paraId="70E48CC5" w14:textId="77777777" w:rsidR="00D728CA" w:rsidRDefault="00D728CA" w:rsidP="00D728CA">
      <w:pPr>
        <w:pStyle w:val="Default"/>
        <w:numPr>
          <w:ilvl w:val="0"/>
          <w:numId w:val="6"/>
        </w:numPr>
        <w:spacing w:after="47" w:line="276" w:lineRule="auto"/>
        <w:rPr>
          <w:rFonts w:ascii="Verdana" w:hAnsi="Verdana" w:cs="Verdana"/>
          <w:color w:val="auto"/>
          <w:sz w:val="18"/>
          <w:szCs w:val="18"/>
        </w:rPr>
      </w:pPr>
      <w:r>
        <w:rPr>
          <w:rFonts w:ascii="Verdana" w:hAnsi="Verdana" w:cs="Verdana"/>
          <w:color w:val="auto"/>
          <w:sz w:val="18"/>
          <w:szCs w:val="18"/>
        </w:rPr>
        <w:t xml:space="preserve">De casemanager maakt jaarlijks een individueel opleidingsplan. </w:t>
      </w:r>
    </w:p>
    <w:p w14:paraId="0AF958EE" w14:textId="250479DD" w:rsidR="00D728CA" w:rsidRDefault="00D728CA" w:rsidP="00D728CA">
      <w:pPr>
        <w:pStyle w:val="Default"/>
        <w:numPr>
          <w:ilvl w:val="0"/>
          <w:numId w:val="6"/>
        </w:numPr>
        <w:spacing w:line="276" w:lineRule="auto"/>
        <w:rPr>
          <w:rFonts w:ascii="Verdana" w:hAnsi="Verdana" w:cs="Verdana"/>
          <w:color w:val="auto"/>
          <w:sz w:val="18"/>
          <w:szCs w:val="18"/>
        </w:rPr>
      </w:pPr>
      <w:r>
        <w:rPr>
          <w:rFonts w:ascii="Verdana" w:hAnsi="Verdana" w:cs="Verdana"/>
          <w:color w:val="auto"/>
          <w:sz w:val="18"/>
          <w:szCs w:val="18"/>
        </w:rPr>
        <w:t xml:space="preserve">De casemanager onderschrijft de Ethische gedragscode van de stichting Register Specialistisch Casemanagement (RSC). </w:t>
      </w:r>
      <w:r w:rsidR="00990E80">
        <w:rPr>
          <w:rFonts w:ascii="Verdana" w:hAnsi="Verdana" w:cs="Verdana"/>
          <w:color w:val="auto"/>
          <w:sz w:val="18"/>
          <w:szCs w:val="18"/>
        </w:rPr>
        <w:t xml:space="preserve">Het </w:t>
      </w:r>
      <w:r>
        <w:rPr>
          <w:rFonts w:ascii="Verdana" w:hAnsi="Verdana" w:cs="Verdana"/>
          <w:color w:val="auto"/>
          <w:sz w:val="18"/>
          <w:szCs w:val="18"/>
        </w:rPr>
        <w:t xml:space="preserve">RSC voorziet in de randvoorwaarden die nodig zijn om de casemanager zich aan de gedragscode te laten houden. De gedragscode is als bijlage toegevoegd en maakt onderdeel uit van deze overeenkomst. </w:t>
      </w:r>
    </w:p>
    <w:p w14:paraId="1AD56394" w14:textId="77777777" w:rsidR="00D728CA" w:rsidRDefault="00D728CA" w:rsidP="00D728CA">
      <w:pPr>
        <w:pStyle w:val="Default"/>
        <w:spacing w:line="276" w:lineRule="auto"/>
        <w:rPr>
          <w:rFonts w:ascii="Verdana" w:hAnsi="Verdana" w:cs="Verdana"/>
          <w:color w:val="auto"/>
          <w:sz w:val="18"/>
          <w:szCs w:val="18"/>
        </w:rPr>
      </w:pPr>
    </w:p>
    <w:p w14:paraId="0759D253" w14:textId="77777777" w:rsidR="00D728CA" w:rsidRPr="00DD57E0" w:rsidRDefault="00D728CA" w:rsidP="00D728CA">
      <w:pPr>
        <w:spacing w:line="276" w:lineRule="auto"/>
        <w:rPr>
          <w:rFonts w:ascii="Verdana" w:hAnsi="Verdana" w:cs="Verdana"/>
          <w:b/>
          <w:bCs/>
          <w:sz w:val="18"/>
          <w:szCs w:val="18"/>
        </w:rPr>
      </w:pPr>
      <w:r>
        <w:rPr>
          <w:rFonts w:ascii="Verdana" w:hAnsi="Verdana" w:cs="Verdana"/>
          <w:b/>
          <w:bCs/>
          <w:sz w:val="18"/>
          <w:szCs w:val="18"/>
        </w:rPr>
        <w:br w:type="page"/>
      </w:r>
      <w:r>
        <w:rPr>
          <w:rFonts w:ascii="Verdana" w:hAnsi="Verdana" w:cs="Verdana"/>
          <w:b/>
          <w:bCs/>
          <w:sz w:val="18"/>
          <w:szCs w:val="18"/>
        </w:rPr>
        <w:lastRenderedPageBreak/>
        <w:t xml:space="preserve">Duur van de overeenkomst </w:t>
      </w:r>
    </w:p>
    <w:p w14:paraId="1BE67E6A" w14:textId="77777777" w:rsidR="00D728CA" w:rsidRDefault="00D728CA" w:rsidP="00D728CA">
      <w:pPr>
        <w:pStyle w:val="Default"/>
        <w:spacing w:line="276" w:lineRule="auto"/>
        <w:rPr>
          <w:rFonts w:ascii="Verdana" w:hAnsi="Verdana" w:cs="Verdana"/>
          <w:color w:val="auto"/>
          <w:sz w:val="18"/>
          <w:szCs w:val="18"/>
        </w:rPr>
      </w:pPr>
    </w:p>
    <w:p w14:paraId="748C6E30" w14:textId="5D752680" w:rsidR="00D728CA" w:rsidRDefault="00D728CA" w:rsidP="00D728CA">
      <w:pPr>
        <w:pStyle w:val="Default"/>
        <w:spacing w:line="276" w:lineRule="auto"/>
        <w:rPr>
          <w:rFonts w:ascii="Verdana" w:hAnsi="Verdana" w:cs="Verdana"/>
          <w:color w:val="auto"/>
          <w:sz w:val="18"/>
          <w:szCs w:val="18"/>
        </w:rPr>
      </w:pPr>
      <w:r>
        <w:rPr>
          <w:rFonts w:ascii="Verdana" w:hAnsi="Verdana" w:cs="Verdana"/>
          <w:color w:val="auto"/>
          <w:sz w:val="18"/>
          <w:szCs w:val="18"/>
        </w:rPr>
        <w:t xml:space="preserve">Deze overeenkomst is geldig tot en met DATUM. Per half jaar wordt deze overeenkomst opnieuw gesloten met de casemanager, nadat </w:t>
      </w:r>
      <w:r w:rsidR="001E5E1B">
        <w:rPr>
          <w:rFonts w:ascii="Verdana" w:hAnsi="Verdana" w:cs="Verdana"/>
          <w:color w:val="auto"/>
          <w:sz w:val="18"/>
          <w:szCs w:val="18"/>
        </w:rPr>
        <w:t xml:space="preserve">Naam Arbodienst </w:t>
      </w:r>
      <w:r>
        <w:rPr>
          <w:rFonts w:ascii="Verdana" w:hAnsi="Verdana" w:cs="Verdana"/>
          <w:color w:val="auto"/>
          <w:sz w:val="18"/>
          <w:szCs w:val="18"/>
        </w:rPr>
        <w:t xml:space="preserve">en de medisch adviseur hebben vastgesteld dat aan alle eisen is voldaan. </w:t>
      </w:r>
    </w:p>
    <w:p w14:paraId="4A6C24CB" w14:textId="77777777" w:rsidR="00D728CA" w:rsidRDefault="00D728CA" w:rsidP="00D728CA">
      <w:pPr>
        <w:pStyle w:val="Default"/>
        <w:spacing w:line="276" w:lineRule="auto"/>
        <w:rPr>
          <w:rFonts w:ascii="Verdana" w:hAnsi="Verdana" w:cs="Verdana"/>
          <w:b/>
          <w:bCs/>
          <w:color w:val="auto"/>
          <w:sz w:val="18"/>
          <w:szCs w:val="18"/>
        </w:rPr>
      </w:pPr>
    </w:p>
    <w:p w14:paraId="31CC553E" w14:textId="77777777" w:rsidR="00D728CA" w:rsidRDefault="00D728CA" w:rsidP="00D728CA">
      <w:pPr>
        <w:pStyle w:val="Default"/>
        <w:spacing w:line="276" w:lineRule="auto"/>
        <w:rPr>
          <w:rFonts w:ascii="Verdana" w:hAnsi="Verdana" w:cs="Verdana"/>
          <w:b/>
          <w:bCs/>
          <w:color w:val="auto"/>
          <w:sz w:val="18"/>
          <w:szCs w:val="18"/>
        </w:rPr>
      </w:pPr>
    </w:p>
    <w:p w14:paraId="06EEE8AB" w14:textId="77777777" w:rsidR="00D728CA" w:rsidRDefault="00D728CA" w:rsidP="00D728CA">
      <w:pPr>
        <w:pStyle w:val="Default"/>
        <w:spacing w:line="276" w:lineRule="auto"/>
        <w:rPr>
          <w:rFonts w:ascii="Verdana" w:hAnsi="Verdana" w:cs="Verdana"/>
          <w:color w:val="auto"/>
          <w:sz w:val="18"/>
          <w:szCs w:val="18"/>
        </w:rPr>
      </w:pPr>
      <w:r>
        <w:rPr>
          <w:rFonts w:ascii="Verdana" w:hAnsi="Verdana" w:cs="Verdana"/>
          <w:b/>
          <w:bCs/>
          <w:color w:val="auto"/>
          <w:sz w:val="18"/>
          <w:szCs w:val="18"/>
        </w:rPr>
        <w:t xml:space="preserve">Ondertekening </w:t>
      </w:r>
    </w:p>
    <w:p w14:paraId="1660A3FE" w14:textId="77777777" w:rsidR="00D728CA" w:rsidRDefault="00D728CA" w:rsidP="00D728CA">
      <w:pPr>
        <w:pStyle w:val="Default"/>
        <w:spacing w:line="276" w:lineRule="auto"/>
        <w:rPr>
          <w:rFonts w:ascii="Verdana" w:hAnsi="Verdana" w:cs="Verdana"/>
          <w:color w:val="auto"/>
          <w:sz w:val="18"/>
          <w:szCs w:val="18"/>
        </w:rPr>
      </w:pPr>
      <w:r>
        <w:rPr>
          <w:rFonts w:ascii="Verdana" w:hAnsi="Verdana" w:cs="Verdana"/>
          <w:color w:val="auto"/>
          <w:sz w:val="18"/>
          <w:szCs w:val="18"/>
        </w:rPr>
        <w:t xml:space="preserve">Plaats: Datum: </w:t>
      </w:r>
    </w:p>
    <w:p w14:paraId="147FFFC6" w14:textId="77777777" w:rsidR="00D728CA" w:rsidRDefault="00D728CA" w:rsidP="00D728CA">
      <w:pPr>
        <w:pStyle w:val="Default"/>
        <w:spacing w:line="276" w:lineRule="auto"/>
        <w:rPr>
          <w:rFonts w:ascii="Verdana" w:hAnsi="Verdana" w:cs="Verdana"/>
          <w:b/>
          <w:bCs/>
          <w:color w:val="auto"/>
          <w:sz w:val="18"/>
          <w:szCs w:val="18"/>
        </w:rPr>
      </w:pPr>
    </w:p>
    <w:p w14:paraId="0D8400C3" w14:textId="77777777" w:rsidR="00D728CA" w:rsidRDefault="00D728CA" w:rsidP="00D728CA">
      <w:pPr>
        <w:pStyle w:val="Default"/>
        <w:spacing w:line="276" w:lineRule="auto"/>
        <w:rPr>
          <w:color w:val="auto"/>
          <w:sz w:val="18"/>
          <w:szCs w:val="18"/>
        </w:rPr>
      </w:pPr>
      <w:r>
        <w:rPr>
          <w:rFonts w:ascii="Verdana" w:hAnsi="Verdana" w:cs="Verdana"/>
          <w:b/>
          <w:bCs/>
          <w:color w:val="auto"/>
          <w:sz w:val="18"/>
          <w:szCs w:val="18"/>
        </w:rPr>
        <w:t>Casemanager Taakdelegatie</w:t>
      </w:r>
    </w:p>
    <w:p w14:paraId="1C1DE44D" w14:textId="241399A9" w:rsidR="00D728CA" w:rsidRDefault="001E5E1B" w:rsidP="00D728CA">
      <w:pPr>
        <w:pStyle w:val="Default"/>
        <w:spacing w:line="276" w:lineRule="auto"/>
        <w:rPr>
          <w:rFonts w:ascii="Verdana" w:hAnsi="Verdana" w:cs="Verdana"/>
          <w:i/>
          <w:iCs/>
          <w:color w:val="auto"/>
          <w:sz w:val="18"/>
          <w:szCs w:val="18"/>
        </w:rPr>
      </w:pPr>
      <w:r>
        <w:rPr>
          <w:rFonts w:ascii="Verdana" w:hAnsi="Verdana" w:cs="Verdana"/>
          <w:i/>
          <w:iCs/>
          <w:color w:val="auto"/>
          <w:sz w:val="18"/>
          <w:szCs w:val="18"/>
        </w:rPr>
        <w:t xml:space="preserve">Naam </w:t>
      </w:r>
    </w:p>
    <w:p w14:paraId="41CC1EF0" w14:textId="77777777" w:rsidR="00D728CA" w:rsidRDefault="00D728CA" w:rsidP="00D728CA">
      <w:pPr>
        <w:pStyle w:val="Default"/>
        <w:spacing w:line="276" w:lineRule="auto"/>
        <w:rPr>
          <w:rFonts w:ascii="Verdana" w:hAnsi="Verdana" w:cs="Verdana"/>
          <w:b/>
          <w:bCs/>
          <w:color w:val="auto"/>
          <w:sz w:val="18"/>
          <w:szCs w:val="18"/>
        </w:rPr>
      </w:pPr>
    </w:p>
    <w:p w14:paraId="4ECBA32C" w14:textId="77777777" w:rsidR="00D728CA" w:rsidRDefault="00D728CA" w:rsidP="00D728CA">
      <w:pPr>
        <w:pStyle w:val="Default"/>
        <w:spacing w:line="276" w:lineRule="auto"/>
        <w:rPr>
          <w:rFonts w:ascii="Verdana" w:hAnsi="Verdana" w:cs="Verdana"/>
          <w:b/>
          <w:bCs/>
          <w:color w:val="auto"/>
          <w:sz w:val="18"/>
          <w:szCs w:val="18"/>
        </w:rPr>
      </w:pPr>
    </w:p>
    <w:p w14:paraId="753F9B7C" w14:textId="77777777" w:rsidR="00D728CA" w:rsidRDefault="00D728CA" w:rsidP="00D728CA">
      <w:pPr>
        <w:pStyle w:val="Default"/>
        <w:spacing w:line="276" w:lineRule="auto"/>
        <w:rPr>
          <w:rFonts w:ascii="Verdana" w:hAnsi="Verdana" w:cs="Verdana"/>
          <w:b/>
          <w:bCs/>
          <w:color w:val="auto"/>
          <w:sz w:val="18"/>
          <w:szCs w:val="18"/>
        </w:rPr>
      </w:pPr>
    </w:p>
    <w:p w14:paraId="243CCF59" w14:textId="77777777" w:rsidR="00D728CA" w:rsidRDefault="00D728CA" w:rsidP="00D728CA">
      <w:pPr>
        <w:pStyle w:val="Default"/>
        <w:spacing w:line="276" w:lineRule="auto"/>
        <w:rPr>
          <w:rFonts w:ascii="Verdana" w:hAnsi="Verdana" w:cs="Verdana"/>
          <w:b/>
          <w:bCs/>
          <w:color w:val="auto"/>
          <w:sz w:val="18"/>
          <w:szCs w:val="18"/>
        </w:rPr>
      </w:pPr>
    </w:p>
    <w:p w14:paraId="4BEB4101" w14:textId="77777777" w:rsidR="00D728CA" w:rsidRDefault="00D728CA" w:rsidP="00D728CA">
      <w:pPr>
        <w:pStyle w:val="Default"/>
        <w:spacing w:line="276" w:lineRule="auto"/>
        <w:rPr>
          <w:rFonts w:ascii="Verdana" w:hAnsi="Verdana" w:cs="Verdana"/>
          <w:b/>
          <w:bCs/>
          <w:color w:val="auto"/>
          <w:sz w:val="18"/>
          <w:szCs w:val="18"/>
        </w:rPr>
      </w:pPr>
    </w:p>
    <w:p w14:paraId="1B299BA2" w14:textId="77777777" w:rsidR="00D728CA" w:rsidRDefault="00D728CA" w:rsidP="00D728CA">
      <w:pPr>
        <w:pStyle w:val="Default"/>
        <w:spacing w:line="276" w:lineRule="auto"/>
        <w:rPr>
          <w:color w:val="auto"/>
          <w:sz w:val="18"/>
          <w:szCs w:val="18"/>
        </w:rPr>
      </w:pPr>
      <w:r>
        <w:rPr>
          <w:rFonts w:ascii="Verdana" w:hAnsi="Verdana" w:cs="Verdana"/>
          <w:b/>
          <w:bCs/>
          <w:color w:val="auto"/>
          <w:sz w:val="18"/>
          <w:szCs w:val="18"/>
        </w:rPr>
        <w:t xml:space="preserve">Medisch adviseur </w:t>
      </w:r>
    </w:p>
    <w:p w14:paraId="26444848" w14:textId="77777777" w:rsidR="00D728CA" w:rsidRDefault="00D728CA" w:rsidP="00D728CA">
      <w:pPr>
        <w:pStyle w:val="Default"/>
        <w:spacing w:line="276" w:lineRule="auto"/>
        <w:rPr>
          <w:rFonts w:ascii="Verdana" w:hAnsi="Verdana" w:cs="Verdana"/>
          <w:b/>
          <w:bCs/>
          <w:color w:val="auto"/>
          <w:sz w:val="18"/>
          <w:szCs w:val="18"/>
        </w:rPr>
      </w:pPr>
      <w:r>
        <w:rPr>
          <w:rFonts w:ascii="Verdana" w:hAnsi="Verdana" w:cs="Verdana"/>
          <w:i/>
          <w:iCs/>
          <w:color w:val="auto"/>
          <w:sz w:val="18"/>
          <w:szCs w:val="18"/>
        </w:rPr>
        <w:t>Bedrijfsarts …………</w:t>
      </w:r>
    </w:p>
    <w:p w14:paraId="2495AF00" w14:textId="77777777" w:rsidR="00D728CA" w:rsidRDefault="00D728CA" w:rsidP="00D728CA">
      <w:pPr>
        <w:pStyle w:val="Default"/>
        <w:spacing w:line="276" w:lineRule="auto"/>
        <w:rPr>
          <w:rFonts w:ascii="Verdana" w:hAnsi="Verdana" w:cs="Verdana"/>
          <w:b/>
          <w:bCs/>
          <w:color w:val="auto"/>
          <w:sz w:val="18"/>
          <w:szCs w:val="18"/>
        </w:rPr>
      </w:pPr>
    </w:p>
    <w:p w14:paraId="1D67595C" w14:textId="77777777" w:rsidR="00D728CA" w:rsidRDefault="00D728CA" w:rsidP="00D728CA">
      <w:pPr>
        <w:pStyle w:val="Default"/>
        <w:spacing w:line="276" w:lineRule="auto"/>
        <w:rPr>
          <w:rFonts w:ascii="Verdana" w:hAnsi="Verdana" w:cs="Verdana"/>
          <w:b/>
          <w:bCs/>
          <w:color w:val="auto"/>
          <w:sz w:val="18"/>
          <w:szCs w:val="18"/>
        </w:rPr>
      </w:pPr>
    </w:p>
    <w:p w14:paraId="3193EF4A" w14:textId="77777777" w:rsidR="00D728CA" w:rsidRDefault="00D728CA" w:rsidP="00D728CA">
      <w:pPr>
        <w:spacing w:line="276" w:lineRule="auto"/>
      </w:pPr>
    </w:p>
    <w:p w14:paraId="134FA860" w14:textId="77777777" w:rsidR="00D728CA" w:rsidRPr="002C00B9" w:rsidRDefault="00D728CA" w:rsidP="00D728CA">
      <w:pPr>
        <w:tabs>
          <w:tab w:val="left" w:pos="8220"/>
        </w:tabs>
        <w:spacing w:line="276" w:lineRule="auto"/>
        <w:rPr>
          <w:rFonts w:ascii="Verdana" w:hAnsi="Verdana" w:cs="Verdana"/>
          <w:i/>
          <w:iCs/>
          <w:sz w:val="18"/>
          <w:szCs w:val="18"/>
        </w:rPr>
      </w:pPr>
    </w:p>
    <w:p w14:paraId="71FB3115" w14:textId="77777777" w:rsidR="00D728CA" w:rsidRDefault="00D728CA"/>
    <w:p w14:paraId="4C96D409" w14:textId="77777777" w:rsidR="00D728CA" w:rsidRPr="00D728CA" w:rsidRDefault="00D728CA" w:rsidP="00D728CA"/>
    <w:p w14:paraId="51513C34" w14:textId="77777777" w:rsidR="00D728CA" w:rsidRPr="00D728CA" w:rsidRDefault="00D728CA" w:rsidP="00D728CA"/>
    <w:p w14:paraId="347F760D" w14:textId="77777777" w:rsidR="00D728CA" w:rsidRPr="00D728CA" w:rsidRDefault="00D728CA" w:rsidP="00D728CA"/>
    <w:p w14:paraId="18E09E6D" w14:textId="77777777" w:rsidR="00D728CA" w:rsidRPr="00D728CA" w:rsidRDefault="00D728CA" w:rsidP="00D728CA"/>
    <w:p w14:paraId="7C2A7CEF" w14:textId="77777777" w:rsidR="00D728CA" w:rsidRPr="00D728CA" w:rsidRDefault="00D728CA" w:rsidP="00D728CA"/>
    <w:p w14:paraId="0507C5A7" w14:textId="77777777" w:rsidR="00D728CA" w:rsidRPr="00D728CA" w:rsidRDefault="00D728CA" w:rsidP="00D728CA"/>
    <w:p w14:paraId="16364FA4" w14:textId="77777777" w:rsidR="00D728CA" w:rsidRPr="00D728CA" w:rsidRDefault="00D728CA" w:rsidP="00D728CA"/>
    <w:p w14:paraId="3C9A145B" w14:textId="77777777" w:rsidR="00D728CA" w:rsidRPr="00D728CA" w:rsidRDefault="00D728CA" w:rsidP="00D728CA"/>
    <w:p w14:paraId="7E0BAF5C" w14:textId="77777777" w:rsidR="00D728CA" w:rsidRPr="00D728CA" w:rsidRDefault="00D728CA" w:rsidP="00D728CA"/>
    <w:p w14:paraId="2153677E" w14:textId="77777777" w:rsidR="00D728CA" w:rsidRDefault="00D728CA" w:rsidP="00D728CA"/>
    <w:p w14:paraId="17B6050C" w14:textId="77777777" w:rsidR="00BB65A1" w:rsidRPr="00D728CA" w:rsidRDefault="00D728CA" w:rsidP="00D728CA">
      <w:pPr>
        <w:tabs>
          <w:tab w:val="left" w:pos="7665"/>
        </w:tabs>
      </w:pPr>
      <w:r>
        <w:tab/>
      </w:r>
    </w:p>
    <w:sectPr w:rsidR="00BB65A1" w:rsidRPr="00D728CA" w:rsidSect="00FE21F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9B1D" w14:textId="77777777" w:rsidR="00373D8F" w:rsidRDefault="00373D8F" w:rsidP="00D728CA">
      <w:pPr>
        <w:spacing w:after="0" w:line="240" w:lineRule="auto"/>
      </w:pPr>
      <w:r>
        <w:separator/>
      </w:r>
    </w:p>
  </w:endnote>
  <w:endnote w:type="continuationSeparator" w:id="0">
    <w:p w14:paraId="5B40D032" w14:textId="77777777" w:rsidR="00373D8F" w:rsidRDefault="00373D8F" w:rsidP="00D7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68397"/>
      <w:docPartObj>
        <w:docPartGallery w:val="Page Numbers (Bottom of Page)"/>
        <w:docPartUnique/>
      </w:docPartObj>
    </w:sdtPr>
    <w:sdtEndPr/>
    <w:sdtContent>
      <w:sdt>
        <w:sdtPr>
          <w:id w:val="-1769616900"/>
          <w:docPartObj>
            <w:docPartGallery w:val="Page Numbers (Top of Page)"/>
            <w:docPartUnique/>
          </w:docPartObj>
        </w:sdtPr>
        <w:sdtEndPr/>
        <w:sdtContent>
          <w:p w14:paraId="2AFA3A88" w14:textId="73C6C1CB" w:rsidR="00B74789" w:rsidRDefault="00D728CA">
            <w:pPr>
              <w:pStyle w:val="Voettekst"/>
              <w:jc w:val="right"/>
            </w:pPr>
            <w:proofErr w:type="spellStart"/>
            <w:r>
              <w:t>Contracting</w:t>
            </w:r>
            <w:proofErr w:type="spellEnd"/>
            <w:r>
              <w:t xml:space="preserve"> Bedrijfsarts / casemanager Taakdelegatie - </w:t>
            </w:r>
            <w:r w:rsidR="001E5E1B">
              <w:t xml:space="preserve">Naam Arbodienst </w:t>
            </w:r>
            <w:r>
              <w:t xml:space="preserve"> 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CA43830" w14:textId="77777777" w:rsidR="00B74789" w:rsidRDefault="00990E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25B2" w14:textId="77777777" w:rsidR="00373D8F" w:rsidRDefault="00373D8F" w:rsidP="00D728CA">
      <w:pPr>
        <w:spacing w:after="0" w:line="240" w:lineRule="auto"/>
      </w:pPr>
      <w:r>
        <w:separator/>
      </w:r>
    </w:p>
  </w:footnote>
  <w:footnote w:type="continuationSeparator" w:id="0">
    <w:p w14:paraId="7462B606" w14:textId="77777777" w:rsidR="00373D8F" w:rsidRDefault="00373D8F" w:rsidP="00D7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4F6A" w14:textId="77777777" w:rsidR="00732219" w:rsidRDefault="00990E80">
    <w:pPr>
      <w:pStyle w:val="Koptekst"/>
    </w:pPr>
  </w:p>
  <w:p w14:paraId="6EA27257" w14:textId="10CB4C1F" w:rsidR="00E6545B" w:rsidRDefault="00990E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7B10" w14:textId="77777777" w:rsidR="00C143F5" w:rsidRDefault="00D728CA">
    <w:pPr>
      <w:pStyle w:val="Koptekst"/>
    </w:pPr>
    <w:r>
      <w:rPr>
        <w:noProof/>
      </w:rPr>
      <mc:AlternateContent>
        <mc:Choice Requires="wps">
          <w:drawing>
            <wp:anchor distT="0" distB="0" distL="114300" distR="114300" simplePos="0" relativeHeight="251660288" behindDoc="0" locked="0" layoutInCell="0" allowOverlap="1" wp14:anchorId="7CFE9D7A" wp14:editId="4EEC4070">
              <wp:simplePos x="0" y="0"/>
              <wp:positionH relativeFrom="margin">
                <wp:posOffset>528955</wp:posOffset>
              </wp:positionH>
              <wp:positionV relativeFrom="topMargin">
                <wp:posOffset>352425</wp:posOffset>
              </wp:positionV>
              <wp:extent cx="5379720" cy="228600"/>
              <wp:effectExtent l="0" t="0" r="0" b="0"/>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783C7EE0" w14:textId="77777777" w:rsidR="00E6545B" w:rsidRDefault="00D728CA">
                              <w:pPr>
                                <w:spacing w:after="0" w:line="240" w:lineRule="auto"/>
                              </w:pPr>
                              <w:r>
                                <w:t xml:space="preserve">     </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CFE9D7A" id="_x0000_t202" coordsize="21600,21600" o:spt="202" path="m,l,21600r21600,l21600,xe">
              <v:stroke joinstyle="miter"/>
              <v:path gradientshapeok="t" o:connecttype="rect"/>
            </v:shapetype>
            <v:shape id="Tekstvak 218" o:spid="_x0000_s1026" type="#_x0000_t202" style="position:absolute;margin-left:41.65pt;margin-top:27.75pt;width:423.6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" o:allowincell="f" filled="f" stroked="f">
              <v:textbox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783C7EE0" w14:textId="77777777" w:rsidR="00E6545B" w:rsidRDefault="00D728CA">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870F0E9" wp14:editId="7FD70DE1">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4A5F6B4" w14:textId="77777777" w:rsidR="00E6545B" w:rsidRDefault="00D728CA">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870F0E9"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14:paraId="74A5F6B4" w14:textId="77777777" w:rsidR="00E6545B" w:rsidRDefault="00D728CA">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0B0A"/>
    <w:multiLevelType w:val="hybridMultilevel"/>
    <w:tmpl w:val="09C87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732A05"/>
    <w:multiLevelType w:val="hybridMultilevel"/>
    <w:tmpl w:val="8B32A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823387"/>
    <w:multiLevelType w:val="hybridMultilevel"/>
    <w:tmpl w:val="173E19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17EDC"/>
    <w:multiLevelType w:val="hybridMultilevel"/>
    <w:tmpl w:val="2B886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9662DE"/>
    <w:multiLevelType w:val="hybridMultilevel"/>
    <w:tmpl w:val="D1CC134A"/>
    <w:lvl w:ilvl="0" w:tplc="4294BBC2">
      <w:start w:val="1"/>
      <w:numFmt w:val="bullet"/>
      <w:lvlText w:val=""/>
      <w:lvlJc w:val="left"/>
      <w:pPr>
        <w:ind w:left="720" w:hanging="360"/>
      </w:pPr>
      <w:rPr>
        <w:rFonts w:ascii="Symbol" w:hAnsi="Symbol" w:hint="default"/>
        <w:lang w:val="nl-N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47767F5"/>
    <w:multiLevelType w:val="hybridMultilevel"/>
    <w:tmpl w:val="6D6E8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F925BC"/>
    <w:multiLevelType w:val="hybridMultilevel"/>
    <w:tmpl w:val="F402BB4C"/>
    <w:lvl w:ilvl="0" w:tplc="0413000F">
      <w:start w:val="1"/>
      <w:numFmt w:val="decimal"/>
      <w:lvlText w:val="%1."/>
      <w:lvlJc w:val="left"/>
      <w:pPr>
        <w:ind w:left="720" w:hanging="360"/>
      </w:pPr>
    </w:lvl>
    <w:lvl w:ilvl="1" w:tplc="CDFA684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145718"/>
    <w:multiLevelType w:val="hybridMultilevel"/>
    <w:tmpl w:val="0C6AA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5837301">
    <w:abstractNumId w:val="3"/>
  </w:num>
  <w:num w:numId="2" w16cid:durableId="901601917">
    <w:abstractNumId w:val="5"/>
  </w:num>
  <w:num w:numId="3" w16cid:durableId="1775050919">
    <w:abstractNumId w:val="6"/>
  </w:num>
  <w:num w:numId="4" w16cid:durableId="2094276405">
    <w:abstractNumId w:val="2"/>
  </w:num>
  <w:num w:numId="5" w16cid:durableId="506559122">
    <w:abstractNumId w:val="0"/>
  </w:num>
  <w:num w:numId="6" w16cid:durableId="1097603521">
    <w:abstractNumId w:val="7"/>
  </w:num>
  <w:num w:numId="7" w16cid:durableId="743994603">
    <w:abstractNumId w:val="1"/>
  </w:num>
  <w:num w:numId="8" w16cid:durableId="1383211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CA"/>
    <w:rsid w:val="001E5E1B"/>
    <w:rsid w:val="00373D8F"/>
    <w:rsid w:val="003C16BD"/>
    <w:rsid w:val="004174BB"/>
    <w:rsid w:val="00527A08"/>
    <w:rsid w:val="008E2121"/>
    <w:rsid w:val="00925115"/>
    <w:rsid w:val="00990E80"/>
    <w:rsid w:val="00BB65A1"/>
    <w:rsid w:val="00D323AA"/>
    <w:rsid w:val="00D728CA"/>
    <w:rsid w:val="00E17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737E"/>
  <w15:chartTrackingRefBased/>
  <w15:docId w15:val="{504C6641-BB15-4104-AB3D-1015A7AE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8CA"/>
  </w:style>
  <w:style w:type="paragraph" w:styleId="Kop1">
    <w:name w:val="heading 1"/>
    <w:basedOn w:val="Standaard"/>
    <w:next w:val="Standaard"/>
    <w:link w:val="Kop1Char"/>
    <w:uiPriority w:val="9"/>
    <w:qFormat/>
    <w:rsid w:val="00D72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8CA"/>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D728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8CA"/>
  </w:style>
  <w:style w:type="paragraph" w:styleId="Koptekst">
    <w:name w:val="header"/>
    <w:basedOn w:val="Standaard"/>
    <w:link w:val="KoptekstChar"/>
    <w:uiPriority w:val="99"/>
    <w:unhideWhenUsed/>
    <w:rsid w:val="00D728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8CA"/>
  </w:style>
  <w:style w:type="paragraph" w:styleId="Lijstalinea">
    <w:name w:val="List Paragraph"/>
    <w:basedOn w:val="Standaard"/>
    <w:uiPriority w:val="34"/>
    <w:qFormat/>
    <w:rsid w:val="00D728CA"/>
    <w:pPr>
      <w:ind w:left="720"/>
      <w:contextualSpacing/>
    </w:pPr>
  </w:style>
  <w:style w:type="paragraph" w:customStyle="1" w:styleId="Default">
    <w:name w:val="Default"/>
    <w:rsid w:val="00D728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7073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 Nikkels</dc:creator>
  <cp:keywords/>
  <dc:description/>
  <cp:lastModifiedBy>Dorith Boudewijnse</cp:lastModifiedBy>
  <cp:revision>2</cp:revision>
  <dcterms:created xsi:type="dcterms:W3CDTF">2022-05-19T12:01:00Z</dcterms:created>
  <dcterms:modified xsi:type="dcterms:W3CDTF">2022-05-19T12:01:00Z</dcterms:modified>
</cp:coreProperties>
</file>